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3B9" w:rsidRPr="00064CD2" w:rsidRDefault="00AB33B9" w:rsidP="00B4261F">
      <w:pPr>
        <w:pStyle w:val="Title"/>
      </w:pPr>
      <w:r w:rsidRPr="00064CD2">
        <w:t>ПОЯСНИТЕЛЬНАЯ ЗАПИСКА</w:t>
      </w:r>
    </w:p>
    <w:p w:rsidR="00AB33B9" w:rsidRPr="00064CD2" w:rsidRDefault="00AB33B9" w:rsidP="009773AF">
      <w:pPr>
        <w:ind w:left="-180"/>
        <w:jc w:val="center"/>
        <w:rPr>
          <w:rFonts w:ascii="Times New Roman" w:hAnsi="Times New Roman"/>
          <w:b w:val="0"/>
          <w:bCs/>
          <w:sz w:val="26"/>
          <w:szCs w:val="26"/>
        </w:rPr>
      </w:pPr>
      <w:r w:rsidRPr="00064CD2">
        <w:rPr>
          <w:rFonts w:ascii="Times New Roman" w:hAnsi="Times New Roman"/>
          <w:b w:val="0"/>
          <w:bCs/>
          <w:sz w:val="26"/>
          <w:szCs w:val="26"/>
        </w:rPr>
        <w:t>к анализу социально-экономического развития</w:t>
      </w:r>
    </w:p>
    <w:p w:rsidR="00AB33B9" w:rsidRPr="00064CD2" w:rsidRDefault="00AB33B9" w:rsidP="009773AF">
      <w:pPr>
        <w:ind w:left="-180"/>
        <w:jc w:val="center"/>
        <w:rPr>
          <w:rFonts w:ascii="Times New Roman" w:hAnsi="Times New Roman"/>
          <w:b w:val="0"/>
          <w:bCs/>
          <w:sz w:val="26"/>
          <w:szCs w:val="26"/>
        </w:rPr>
      </w:pPr>
      <w:r w:rsidRPr="00064CD2">
        <w:rPr>
          <w:rFonts w:ascii="Times New Roman" w:hAnsi="Times New Roman"/>
          <w:b w:val="0"/>
          <w:bCs/>
          <w:sz w:val="26"/>
          <w:szCs w:val="26"/>
        </w:rPr>
        <w:t>Яковлевского муниципального района</w:t>
      </w:r>
    </w:p>
    <w:p w:rsidR="00AB33B9" w:rsidRPr="00F256B3" w:rsidRDefault="00AB33B9" w:rsidP="00F256B3">
      <w:pPr>
        <w:spacing w:line="360" w:lineRule="auto"/>
        <w:ind w:firstLine="540"/>
        <w:jc w:val="center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за</w:t>
      </w:r>
      <w:r w:rsidRPr="00064CD2">
        <w:rPr>
          <w:rFonts w:ascii="Times New Roman" w:hAnsi="Times New Roman"/>
          <w:b w:val="0"/>
          <w:bCs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9 месяцев </w:t>
      </w:r>
      <w:r w:rsidRPr="00064CD2">
        <w:rPr>
          <w:rFonts w:ascii="Times New Roman" w:hAnsi="Times New Roman"/>
          <w:b w:val="0"/>
          <w:bCs/>
          <w:sz w:val="26"/>
          <w:szCs w:val="26"/>
        </w:rPr>
        <w:t>201</w:t>
      </w:r>
      <w:r>
        <w:rPr>
          <w:rFonts w:ascii="Times New Roman" w:hAnsi="Times New Roman"/>
          <w:b w:val="0"/>
          <w:bCs/>
          <w:sz w:val="26"/>
          <w:szCs w:val="26"/>
        </w:rPr>
        <w:t>8</w:t>
      </w:r>
      <w:r w:rsidRPr="00064CD2">
        <w:rPr>
          <w:rFonts w:ascii="Times New Roman" w:hAnsi="Times New Roman"/>
          <w:b w:val="0"/>
          <w:bCs/>
          <w:sz w:val="26"/>
          <w:szCs w:val="26"/>
        </w:rPr>
        <w:t xml:space="preserve"> год</w:t>
      </w:r>
      <w:r>
        <w:rPr>
          <w:rFonts w:ascii="Times New Roman" w:hAnsi="Times New Roman"/>
          <w:b w:val="0"/>
          <w:bCs/>
          <w:sz w:val="26"/>
          <w:szCs w:val="26"/>
        </w:rPr>
        <w:t>а</w:t>
      </w:r>
      <w:r w:rsidRPr="00064CD2">
        <w:rPr>
          <w:rFonts w:ascii="Times New Roman" w:hAnsi="Times New Roman"/>
          <w:b w:val="0"/>
          <w:bCs/>
          <w:sz w:val="26"/>
          <w:szCs w:val="26"/>
        </w:rPr>
        <w:t>.</w:t>
      </w:r>
    </w:p>
    <w:p w:rsidR="00AB33B9" w:rsidRDefault="00AB33B9" w:rsidP="006121F6">
      <w:pPr>
        <w:ind w:left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B33B9" w:rsidRDefault="00AB33B9" w:rsidP="002D5DE0">
      <w:pPr>
        <w:ind w:left="720"/>
        <w:jc w:val="center"/>
        <w:rPr>
          <w:rFonts w:ascii="Times New Roman" w:hAnsi="Times New Roman"/>
          <w:sz w:val="26"/>
          <w:szCs w:val="26"/>
          <w:highlight w:val="yellow"/>
        </w:rPr>
      </w:pPr>
      <w:smartTag w:uri="urn:schemas-microsoft-com:office:smarttags" w:element="place">
        <w:r>
          <w:rPr>
            <w:rFonts w:ascii="Times New Roman" w:hAnsi="Times New Roman"/>
            <w:sz w:val="28"/>
            <w:szCs w:val="28"/>
            <w:lang w:val="en-US"/>
          </w:rPr>
          <w:t>I</w:t>
        </w:r>
        <w:r w:rsidRPr="002D5DE0">
          <w:rPr>
            <w:rFonts w:ascii="Times New Roman" w:hAnsi="Times New Roman"/>
            <w:sz w:val="28"/>
            <w:szCs w:val="28"/>
          </w:rPr>
          <w:t>.</w:t>
        </w:r>
      </w:smartTag>
      <w:r w:rsidRPr="002D5DE0">
        <w:rPr>
          <w:rFonts w:ascii="Times New Roman" w:hAnsi="Times New Roman"/>
          <w:sz w:val="28"/>
          <w:szCs w:val="28"/>
        </w:rPr>
        <w:t xml:space="preserve"> </w:t>
      </w:r>
      <w:r w:rsidRPr="005238F2">
        <w:rPr>
          <w:rFonts w:ascii="Times New Roman" w:hAnsi="Times New Roman"/>
          <w:sz w:val="28"/>
          <w:szCs w:val="28"/>
        </w:rPr>
        <w:t>Развитие реального сектора экономики</w:t>
      </w:r>
    </w:p>
    <w:p w:rsidR="00AB33B9" w:rsidRDefault="00AB33B9" w:rsidP="006121F6">
      <w:pPr>
        <w:ind w:left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B33B9" w:rsidRPr="00EC2A64" w:rsidRDefault="00AB33B9" w:rsidP="00F9488B">
      <w:pPr>
        <w:spacing w:line="360" w:lineRule="auto"/>
        <w:ind w:firstLine="540"/>
        <w:jc w:val="both"/>
        <w:rPr>
          <w:rFonts w:ascii="Times New Roman" w:hAnsi="Times New Roman"/>
          <w:b w:val="0"/>
          <w:sz w:val="26"/>
          <w:szCs w:val="26"/>
        </w:rPr>
      </w:pPr>
      <w:r w:rsidRPr="00EC2A64">
        <w:rPr>
          <w:rFonts w:ascii="Times New Roman" w:hAnsi="Times New Roman"/>
          <w:b w:val="0"/>
          <w:sz w:val="26"/>
          <w:szCs w:val="26"/>
        </w:rPr>
        <w:t xml:space="preserve">По </w:t>
      </w:r>
      <w:r>
        <w:rPr>
          <w:rFonts w:ascii="Times New Roman" w:hAnsi="Times New Roman"/>
          <w:b w:val="0"/>
          <w:sz w:val="26"/>
          <w:szCs w:val="26"/>
        </w:rPr>
        <w:t>состоянию на 01.10</w:t>
      </w:r>
      <w:r w:rsidRPr="00EC2A64">
        <w:rPr>
          <w:rFonts w:ascii="Times New Roman" w:hAnsi="Times New Roman"/>
          <w:b w:val="0"/>
          <w:sz w:val="26"/>
          <w:szCs w:val="26"/>
        </w:rPr>
        <w:t>.201</w:t>
      </w:r>
      <w:r>
        <w:rPr>
          <w:rFonts w:ascii="Times New Roman" w:hAnsi="Times New Roman"/>
          <w:b w:val="0"/>
          <w:sz w:val="26"/>
          <w:szCs w:val="26"/>
        </w:rPr>
        <w:t>8</w:t>
      </w:r>
      <w:r w:rsidRPr="00EC2A64">
        <w:rPr>
          <w:rFonts w:ascii="Times New Roman" w:hAnsi="Times New Roman"/>
          <w:b w:val="0"/>
          <w:sz w:val="26"/>
          <w:szCs w:val="26"/>
        </w:rPr>
        <w:t xml:space="preserve"> года на территории района осуществляют свою </w:t>
      </w:r>
      <w:r>
        <w:rPr>
          <w:rFonts w:ascii="Times New Roman" w:hAnsi="Times New Roman"/>
          <w:b w:val="0"/>
          <w:sz w:val="26"/>
          <w:szCs w:val="26"/>
        </w:rPr>
        <w:t xml:space="preserve">деятельность </w:t>
      </w:r>
      <w:r w:rsidRPr="00A702D1">
        <w:rPr>
          <w:rFonts w:ascii="Times New Roman" w:hAnsi="Times New Roman"/>
          <w:b w:val="0"/>
          <w:sz w:val="26"/>
          <w:szCs w:val="26"/>
        </w:rPr>
        <w:t>117 организации всех форм собственности. Кроме того на территории района осуществляют деятельность 220 индивидуальных предпринимателей.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</w:p>
    <w:p w:rsidR="00AB33B9" w:rsidRPr="00934D12" w:rsidRDefault="00AB33B9" w:rsidP="009D3506">
      <w:pPr>
        <w:pStyle w:val="BodyText"/>
        <w:tabs>
          <w:tab w:val="clear" w:pos="720"/>
        </w:tabs>
        <w:spacing w:after="0" w:line="240" w:lineRule="auto"/>
        <w:ind w:left="0" w:firstLine="0"/>
        <w:rPr>
          <w:rFonts w:ascii="Times New Roman" w:hAnsi="Times New Roman" w:cs="Times New Roman"/>
          <w:bCs/>
          <w:iCs/>
          <w:color w:val="000000"/>
          <w:sz w:val="6"/>
          <w:szCs w:val="6"/>
          <w:highlight w:val="yellow"/>
          <w:lang w:val="ru-RU" w:eastAsia="ru-RU"/>
        </w:rPr>
      </w:pPr>
    </w:p>
    <w:p w:rsidR="00AB33B9" w:rsidRPr="00934D12" w:rsidRDefault="00AB33B9" w:rsidP="00A77669">
      <w:pPr>
        <w:pStyle w:val="BodyText"/>
        <w:tabs>
          <w:tab w:val="clear" w:pos="720"/>
        </w:tabs>
        <w:spacing w:after="0" w:line="240" w:lineRule="auto"/>
        <w:ind w:left="0" w:firstLine="708"/>
        <w:rPr>
          <w:rFonts w:ascii="Times New Roman" w:hAnsi="Times New Roman" w:cs="Times New Roman"/>
          <w:bCs/>
          <w:iCs/>
          <w:color w:val="000000"/>
          <w:sz w:val="6"/>
          <w:szCs w:val="6"/>
          <w:highlight w:val="yellow"/>
          <w:lang w:val="ru-RU" w:eastAsia="ru-RU"/>
        </w:rPr>
      </w:pPr>
      <w:r>
        <w:rPr>
          <w:noProof/>
          <w:lang w:val="ru-RU" w:eastAsia="ru-RU"/>
        </w:rPr>
        <w:pict>
          <v:rect id="Прямоугольник 17" o:spid="_x0000_s1026" style="position:absolute;left:0;text-align:left;margin-left:9pt;margin-top:2.75pt;width:153pt;height:36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 style="mso-next-textbox:#Прямоугольник 17">
              <w:txbxContent>
                <w:p w:rsidR="00AB33B9" w:rsidRPr="007D5B24" w:rsidRDefault="00AB33B9" w:rsidP="00A77669">
                  <w:pPr>
                    <w:rPr>
                      <w:rFonts w:ascii="Times New Roman" w:hAnsi="Times New Roman"/>
                    </w:rPr>
                  </w:pPr>
                  <w:bookmarkStart w:id="0" w:name="_GoBack"/>
                  <w:bookmarkEnd w:id="0"/>
                  <w:r w:rsidRPr="00611FA9">
                    <w:rPr>
                      <w:rFonts w:ascii="Times New Roman" w:hAnsi="Times New Roman"/>
                      <w:b w:val="0"/>
                    </w:rPr>
                    <w:t xml:space="preserve">Здравоохранение и соц.услуги </w:t>
                  </w:r>
                  <w:r w:rsidRPr="00A702D1">
                    <w:rPr>
                      <w:rFonts w:ascii="Times New Roman" w:hAnsi="Times New Roman"/>
                    </w:rPr>
                    <w:t>– 4 субъекта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Прямоугольник 19" o:spid="_x0000_s1027" style="position:absolute;left:0;text-align:left;margin-left:171.75pt;margin-top:2.75pt;width:126pt;height:36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 style="mso-next-textbox:#Прямоугольник 19">
              <w:txbxContent>
                <w:p w:rsidR="00AB33B9" w:rsidRPr="00E661E6" w:rsidRDefault="00AB33B9" w:rsidP="00A77669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 w:val="0"/>
                    </w:rPr>
                    <w:t xml:space="preserve">Образование </w:t>
                  </w:r>
                  <w:r w:rsidRPr="00A702D1">
                    <w:rPr>
                      <w:rFonts w:ascii="Times New Roman" w:hAnsi="Times New Roman"/>
                    </w:rPr>
                    <w:t>–  15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7D5B24">
                    <w:rPr>
                      <w:rFonts w:ascii="Times New Roman" w:hAnsi="Times New Roman"/>
                    </w:rPr>
                    <w:t>субъектов</w:t>
                  </w:r>
                </w:p>
              </w:txbxContent>
            </v:textbox>
          </v:rect>
        </w:pict>
      </w:r>
    </w:p>
    <w:p w:rsidR="00AB33B9" w:rsidRPr="00934D12" w:rsidRDefault="00AB33B9" w:rsidP="00A77669">
      <w:pPr>
        <w:jc w:val="both"/>
        <w:rPr>
          <w:sz w:val="28"/>
          <w:szCs w:val="28"/>
          <w:highlight w:val="yellow"/>
        </w:rPr>
      </w:pPr>
      <w:r>
        <w:rPr>
          <w:noProof/>
        </w:rPr>
        <w:pict>
          <v:line id="Прямая соединительная линия 21" o:spid="_x0000_s1028" style="position:absolute;left:0;text-align:left;flip:x;z-index:251667968;visibility:visible" from="284.7pt,12.7pt" to="315.45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">
            <v:stroke endarrow="block"/>
          </v:line>
        </w:pict>
      </w:r>
      <w:r>
        <w:rPr>
          <w:noProof/>
        </w:rPr>
        <w:pict>
          <v:rect id="Прямоугольник 18" o:spid="_x0000_s1029" style="position:absolute;left:0;text-align:left;margin-left:315.75pt;margin-top:.8pt;width:153pt;height:36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 style="mso-next-textbox:#Прямоугольник 18">
              <w:txbxContent>
                <w:p w:rsidR="00AB33B9" w:rsidRPr="00385BB1" w:rsidRDefault="00AB33B9" w:rsidP="00A77669">
                  <w:pPr>
                    <w:jc w:val="center"/>
                  </w:pPr>
                  <w:r w:rsidRPr="007D5B24">
                    <w:t xml:space="preserve">Транспорт и связь </w:t>
                  </w:r>
                  <w:r w:rsidRPr="00A702D1">
                    <w:t xml:space="preserve">– </w:t>
                  </w:r>
                  <w:r w:rsidRPr="00A702D1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7</w:t>
                  </w:r>
                  <w:r w:rsidRPr="007D5B24">
                    <w:t>субъектов</w:t>
                  </w:r>
                </w:p>
              </w:txbxContent>
            </v:textbox>
          </v:rect>
        </w:pict>
      </w:r>
    </w:p>
    <w:p w:rsidR="00AB33B9" w:rsidRPr="00934D12" w:rsidRDefault="00AB33B9" w:rsidP="00A77669">
      <w:pPr>
        <w:jc w:val="both"/>
        <w:rPr>
          <w:sz w:val="28"/>
          <w:szCs w:val="28"/>
          <w:highlight w:val="yellow"/>
        </w:rPr>
      </w:pPr>
      <w:r>
        <w:rPr>
          <w:noProof/>
        </w:rPr>
        <w:pict>
          <v:line id="Прямая соединительная линия 20" o:spid="_x0000_s1030" style="position:absolute;left:0;text-align:left;z-index:251661824;visibility:visible" from="161.7pt,7.1pt" to="193.95pt,6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">
            <v:stroke endarrow="block"/>
          </v:line>
        </w:pict>
      </w:r>
    </w:p>
    <w:p w:rsidR="00AB33B9" w:rsidRPr="00934D12" w:rsidRDefault="00AB33B9" w:rsidP="00A77669">
      <w:pPr>
        <w:jc w:val="both"/>
        <w:rPr>
          <w:b w:val="0"/>
          <w:sz w:val="28"/>
          <w:szCs w:val="28"/>
          <w:highlight w:val="yellow"/>
        </w:rPr>
      </w:pPr>
      <w:r>
        <w:rPr>
          <w:noProof/>
        </w:rPr>
        <w:pict>
          <v:line id="Прямая соединительная линия 11" o:spid="_x0000_s1031" style="position:absolute;left:0;text-align:left;z-index:251662848;visibility:visible" from="234.75pt,4.6pt" to="234.75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">
            <v:stroke endarrow="block"/>
          </v:line>
        </w:pict>
      </w:r>
      <w:r>
        <w:rPr>
          <w:noProof/>
        </w:rPr>
        <w:pict>
          <v:rect id="Прямоугольник 1" o:spid="_x0000_s1032" style="position:absolute;left:0;text-align:left;margin-left:9pt;margin-top:13.6pt;width:153pt;height:36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 style="mso-next-textbox:#Прямоугольник 1">
              <w:txbxContent>
                <w:p w:rsidR="00AB33B9" w:rsidRPr="00E661E6" w:rsidRDefault="00AB33B9" w:rsidP="00A77669">
                  <w:pPr>
                    <w:rPr>
                      <w:rFonts w:ascii="Times New Roman" w:hAnsi="Times New Roman"/>
                    </w:rPr>
                  </w:pPr>
                  <w:r w:rsidRPr="00500EA6">
                    <w:rPr>
                      <w:rFonts w:ascii="Times New Roman" w:hAnsi="Times New Roman"/>
                    </w:rPr>
                    <w:t>Торгов</w:t>
                  </w:r>
                  <w:r>
                    <w:rPr>
                      <w:rFonts w:ascii="Times New Roman" w:hAnsi="Times New Roman"/>
                    </w:rPr>
                    <w:t>ля, ремонт автотр-х средств – 29</w:t>
                  </w:r>
                  <w:r w:rsidRPr="00500EA6">
                    <w:rPr>
                      <w:rFonts w:ascii="Times New Roman" w:hAnsi="Times New Roman"/>
                    </w:rPr>
                    <w:t xml:space="preserve"> субъектов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2" o:spid="_x0000_s1033" style="position:absolute;left:0;text-align:left;margin-left:315.75pt;margin-top:11.35pt;width:153pt;height:36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 style="mso-next-textbox:#Прямоугольник 2">
              <w:txbxContent>
                <w:p w:rsidR="00AB33B9" w:rsidRPr="000607CA" w:rsidRDefault="00AB33B9" w:rsidP="00A77669">
                  <w:pPr>
                    <w:rPr>
                      <w:rFonts w:ascii="Times New Roman" w:hAnsi="Times New Roman"/>
                    </w:rPr>
                  </w:pPr>
                  <w:r w:rsidRPr="000607CA">
                    <w:rPr>
                      <w:rFonts w:ascii="Times New Roman" w:hAnsi="Times New Roman"/>
                    </w:rPr>
                    <w:t>Обрабатывающие пр-ва   -</w:t>
                  </w:r>
                </w:p>
                <w:p w:rsidR="00AB33B9" w:rsidRPr="00E661E6" w:rsidRDefault="00AB33B9" w:rsidP="00A77669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7</w:t>
                  </w:r>
                  <w:r w:rsidRPr="000607CA">
                    <w:rPr>
                      <w:rFonts w:ascii="Times New Roman" w:hAnsi="Times New Roman"/>
                    </w:rPr>
                    <w:t xml:space="preserve"> субъектов</w:t>
                  </w:r>
                </w:p>
              </w:txbxContent>
            </v:textbox>
          </v:rect>
        </w:pict>
      </w:r>
    </w:p>
    <w:p w:rsidR="00AB33B9" w:rsidRPr="00934D12" w:rsidRDefault="00AB33B9" w:rsidP="00A77669">
      <w:pPr>
        <w:rPr>
          <w:sz w:val="28"/>
          <w:szCs w:val="28"/>
          <w:highlight w:val="yellow"/>
        </w:rPr>
      </w:pPr>
      <w:r>
        <w:rPr>
          <w:noProof/>
        </w:rPr>
        <w:pict>
          <v:rect id="Прямоугольник 4" o:spid="_x0000_s1034" style="position:absolute;margin-left:194.25pt;margin-top:15.5pt;width:90pt;height:4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" fillcolor="#a7bfde" strokecolor="#4579b8" strokeweight="3pt">
            <v:fill color2="#e4ecf5" rotate="t" angle="180" colors="0 #a3c4ff;22938f #bfd5ff;1 #e5eeff" focus="100%" type="gradient"/>
            <v:shadow on="t" color="black" opacity="24903f" origin=",.5" offset="0,.55556mm"/>
            <v:textbox style="mso-next-textbox:#Прямоугольник 4">
              <w:txbxContent>
                <w:p w:rsidR="00AB33B9" w:rsidRPr="00385BB1" w:rsidRDefault="00AB33B9" w:rsidP="001273C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702D1">
                    <w:rPr>
                      <w:rFonts w:ascii="Times New Roman" w:hAnsi="Times New Roman"/>
                      <w:sz w:val="24"/>
                      <w:szCs w:val="24"/>
                    </w:rPr>
                    <w:t>Всего 117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385BB1">
                    <w:rPr>
                      <w:rFonts w:ascii="Times New Roman" w:hAnsi="Times New Roman"/>
                      <w:sz w:val="24"/>
                      <w:szCs w:val="24"/>
                    </w:rPr>
                    <w:t>субъект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ов</w:t>
                  </w:r>
                </w:p>
              </w:txbxContent>
            </v:textbox>
          </v:rect>
        </w:pict>
      </w:r>
    </w:p>
    <w:p w:rsidR="00AB33B9" w:rsidRPr="00934D12" w:rsidRDefault="00AB33B9" w:rsidP="00A77669">
      <w:pPr>
        <w:rPr>
          <w:sz w:val="28"/>
          <w:szCs w:val="28"/>
          <w:highlight w:val="yellow"/>
        </w:rPr>
      </w:pPr>
      <w:r>
        <w:rPr>
          <w:noProof/>
        </w:rPr>
        <w:pict>
          <v:line id="Прямая соединительная линия 15" o:spid="_x0000_s1035" style="position:absolute;flip:x;z-index:251666944;visibility:visible" from="284.7pt,3.05pt" to="317.7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">
            <v:stroke endarrow="block"/>
          </v:line>
        </w:pict>
      </w:r>
      <w:r>
        <w:rPr>
          <w:noProof/>
        </w:rPr>
        <w:pict>
          <v:line id="Прямая соединительная линия 10" o:spid="_x0000_s1036" style="position:absolute;z-index:251660800;visibility:visible" from="161.7pt,3.05pt" to="193.9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">
            <v:stroke endarrow="block"/>
          </v:line>
        </w:pict>
      </w:r>
    </w:p>
    <w:p w:rsidR="00AB33B9" w:rsidRPr="00934D12" w:rsidRDefault="00AB33B9" w:rsidP="00A77669">
      <w:pPr>
        <w:rPr>
          <w:sz w:val="28"/>
          <w:szCs w:val="28"/>
          <w:highlight w:val="yellow"/>
        </w:rPr>
      </w:pPr>
      <w:r>
        <w:rPr>
          <w:noProof/>
        </w:rPr>
        <w:pict>
          <v:line id="Прямая соединительная линия 14" o:spid="_x0000_s1037" style="position:absolute;flip:x y;z-index:251665920;visibility:visible" from="281.7pt,4.95pt" to="317.7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">
            <v:stroke endarrow="block"/>
          </v:line>
        </w:pict>
      </w:r>
      <w:r>
        <w:rPr>
          <w:noProof/>
        </w:rPr>
        <w:pict>
          <v:line id="Прямая соединительная линия 9" o:spid="_x0000_s1038" style="position:absolute;flip:y;z-index:251659776;visibility:visible" from="157.95pt,4.95pt" to="193.9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">
            <v:stroke endarrow="block"/>
          </v:line>
        </w:pict>
      </w:r>
      <w:r>
        <w:rPr>
          <w:noProof/>
        </w:rPr>
        <w:pict>
          <v:rect id="Прямоугольник 3" o:spid="_x0000_s1039" style="position:absolute;margin-left:5.25pt;margin-top:10.3pt;width:153pt;height:36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 style="mso-next-textbox:#Прямоугольник 3">
              <w:txbxContent>
                <w:p w:rsidR="00AB33B9" w:rsidRPr="00E661E6" w:rsidRDefault="00AB33B9" w:rsidP="00A77669">
                  <w:pPr>
                    <w:jc w:val="center"/>
                    <w:rPr>
                      <w:rFonts w:ascii="Times New Roman" w:hAnsi="Times New Roman"/>
                    </w:rPr>
                  </w:pPr>
                  <w:r w:rsidRPr="000607CA">
                    <w:rPr>
                      <w:rFonts w:ascii="Times New Roman" w:hAnsi="Times New Roman"/>
                    </w:rPr>
                    <w:t xml:space="preserve">Строительство – </w:t>
                  </w:r>
                  <w:r>
                    <w:rPr>
                      <w:rFonts w:ascii="Times New Roman" w:hAnsi="Times New Roman"/>
                    </w:rPr>
                    <w:t>3</w:t>
                  </w:r>
                  <w:r w:rsidRPr="000607CA">
                    <w:rPr>
                      <w:rFonts w:ascii="Times New Roman" w:hAnsi="Times New Roman"/>
                    </w:rPr>
                    <w:t xml:space="preserve"> субъекта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5" o:spid="_x0000_s1040" style="position:absolute;margin-left:315.75pt;margin-top:10.3pt;width:153pt;height:36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 style="mso-next-textbox:#Прямоугольник 5">
              <w:txbxContent>
                <w:p w:rsidR="00AB33B9" w:rsidRPr="000607CA" w:rsidRDefault="00AB33B9" w:rsidP="00A77669">
                  <w:pPr>
                    <w:jc w:val="center"/>
                    <w:rPr>
                      <w:rFonts w:ascii="Times New Roman" w:hAnsi="Times New Roman"/>
                    </w:rPr>
                  </w:pPr>
                  <w:r w:rsidRPr="000607CA">
                    <w:rPr>
                      <w:rFonts w:ascii="Times New Roman" w:hAnsi="Times New Roman"/>
                    </w:rPr>
                    <w:t>Сельское и лесное</w:t>
                  </w:r>
                </w:p>
                <w:p w:rsidR="00AB33B9" w:rsidRPr="00E661E6" w:rsidRDefault="00AB33B9" w:rsidP="00A77669">
                  <w:pPr>
                    <w:jc w:val="center"/>
                    <w:rPr>
                      <w:rFonts w:ascii="Times New Roman" w:hAnsi="Times New Roman"/>
                    </w:rPr>
                  </w:pPr>
                  <w:r w:rsidRPr="000607CA">
                    <w:rPr>
                      <w:rFonts w:ascii="Times New Roman" w:hAnsi="Times New Roman"/>
                    </w:rPr>
                    <w:t>х-во</w:t>
                  </w:r>
                  <w:r>
                    <w:rPr>
                      <w:rFonts w:ascii="Times New Roman" w:hAnsi="Times New Roman"/>
                    </w:rPr>
                    <w:t>, охота</w:t>
                  </w:r>
                  <w:r w:rsidRPr="00A702D1">
                    <w:rPr>
                      <w:rFonts w:ascii="Times New Roman" w:hAnsi="Times New Roman"/>
                    </w:rPr>
                    <w:t>– 9 субъектов</w:t>
                  </w:r>
                </w:p>
              </w:txbxContent>
            </v:textbox>
          </v:rect>
        </w:pict>
      </w:r>
    </w:p>
    <w:p w:rsidR="00AB33B9" w:rsidRPr="00934D12" w:rsidRDefault="00AB33B9" w:rsidP="00A77669">
      <w:pPr>
        <w:rPr>
          <w:sz w:val="28"/>
          <w:szCs w:val="28"/>
          <w:highlight w:val="yellow"/>
        </w:rPr>
      </w:pPr>
      <w:r>
        <w:rPr>
          <w:noProof/>
        </w:rPr>
        <w:pict>
          <v:line id="Прямая соединительная линия 8" o:spid="_x0000_s1041" style="position:absolute;flip:y;z-index:251658752;visibility:visible" from="148.95pt,12.1pt" to="193.95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">
            <v:stroke endarrow="block"/>
          </v:line>
        </w:pict>
      </w:r>
      <w:r>
        <w:rPr>
          <w:noProof/>
        </w:rPr>
        <w:pict>
          <v:line id="Прямая соединительная линия 12" o:spid="_x0000_s1042" style="position:absolute;flip:y;z-index:251663872;visibility:visible" from="238.95pt,12.1pt" to="238.9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">
            <v:stroke endarrow="block"/>
          </v:line>
        </w:pict>
      </w:r>
      <w:r>
        <w:rPr>
          <w:noProof/>
        </w:rPr>
        <w:pict>
          <v:line id="Прямая соединительная линия 13" o:spid="_x0000_s1043" style="position:absolute;flip:x y;z-index:251664896;visibility:visible" from="281.7pt,12.1pt" to="319.95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">
            <v:stroke endarrow="block"/>
          </v:line>
        </w:pict>
      </w:r>
    </w:p>
    <w:p w:rsidR="00AB33B9" w:rsidRPr="00934D12" w:rsidRDefault="00AB33B9" w:rsidP="00A77669">
      <w:pPr>
        <w:rPr>
          <w:sz w:val="28"/>
          <w:szCs w:val="28"/>
          <w:highlight w:val="yellow"/>
        </w:rPr>
      </w:pPr>
    </w:p>
    <w:p w:rsidR="00AB33B9" w:rsidRPr="00934D12" w:rsidRDefault="00AB33B9" w:rsidP="00113F3E">
      <w:pPr>
        <w:jc w:val="center"/>
        <w:rPr>
          <w:rFonts w:ascii="Times New Roman" w:hAnsi="Times New Roman"/>
          <w:b w:val="0"/>
          <w:sz w:val="28"/>
          <w:szCs w:val="28"/>
          <w:highlight w:val="yellow"/>
        </w:rPr>
      </w:pPr>
      <w:r>
        <w:rPr>
          <w:noProof/>
        </w:rPr>
        <w:pict>
          <v:rect id="Прямоугольник 6" o:spid="_x0000_s1044" style="position:absolute;left:0;text-align:left;margin-left:5.25pt;margin-top:11.5pt;width:2in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 style="mso-next-textbox:#Прямоугольник 6">
              <w:txbxContent>
                <w:p w:rsidR="00AB33B9" w:rsidRPr="00E661E6" w:rsidRDefault="00AB33B9" w:rsidP="00A7766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Прочие – 7</w:t>
                  </w:r>
                  <w:r w:rsidRPr="007D5B24">
                    <w:rPr>
                      <w:rFonts w:ascii="Times New Roman" w:hAnsi="Times New Roman"/>
                    </w:rPr>
                    <w:t xml:space="preserve"> субъектов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7" o:spid="_x0000_s1045" style="position:absolute;left:0;text-align:left;margin-left:163.95pt;margin-top:6.9pt;width:2in;height: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 style="mso-next-textbox:#Прямоугольник 7">
              <w:txbxContent>
                <w:p w:rsidR="00AB33B9" w:rsidRPr="00E661E6" w:rsidRDefault="00AB33B9" w:rsidP="00A77669">
                  <w:pPr>
                    <w:jc w:val="center"/>
                    <w:rPr>
                      <w:rFonts w:ascii="Times New Roman" w:hAnsi="Times New Roman"/>
                    </w:rPr>
                  </w:pPr>
                  <w:r w:rsidRPr="007D5B24">
                    <w:rPr>
                      <w:rFonts w:ascii="Times New Roman" w:hAnsi="Times New Roman"/>
                    </w:rPr>
                    <w:t xml:space="preserve">Гос.управление, обеспечение военной безопасности, обязательное  соц.обеспечение </w:t>
                  </w:r>
                  <w:r w:rsidRPr="00A702D1">
                    <w:rPr>
                      <w:rFonts w:ascii="Times New Roman" w:hAnsi="Times New Roman"/>
                    </w:rPr>
                    <w:t>–  19</w:t>
                  </w:r>
                  <w:r w:rsidRPr="007D5B24">
                    <w:rPr>
                      <w:rFonts w:ascii="Times New Roman" w:hAnsi="Times New Roman"/>
                    </w:rPr>
                    <w:t xml:space="preserve"> субъект</w:t>
                  </w:r>
                  <w:r>
                    <w:rPr>
                      <w:rFonts w:ascii="Times New Roman" w:hAnsi="Times New Roman"/>
                    </w:rPr>
                    <w:t>ов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6" o:spid="_x0000_s1046" style="position:absolute;left:0;text-align:left;margin-left:320.25pt;margin-top:7pt;width:2in;height:63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 style="mso-next-textbox:#Прямоугольник 16">
              <w:txbxContent>
                <w:p w:rsidR="00AB33B9" w:rsidRPr="00E661E6" w:rsidRDefault="00AB33B9" w:rsidP="00A77669">
                  <w:pPr>
                    <w:rPr>
                      <w:rFonts w:ascii="Times New Roman" w:hAnsi="Times New Roman"/>
                    </w:rPr>
                  </w:pPr>
                  <w:r w:rsidRPr="007D5B24">
                    <w:rPr>
                      <w:rFonts w:ascii="Times New Roman" w:hAnsi="Times New Roman"/>
                    </w:rPr>
                    <w:t xml:space="preserve">Прочие коммунальные, социальные, персональные </w:t>
                  </w:r>
                  <w:r w:rsidRPr="00A702D1">
                    <w:rPr>
                      <w:rFonts w:ascii="Times New Roman" w:hAnsi="Times New Roman"/>
                    </w:rPr>
                    <w:t>услуги – 17 субъектов</w:t>
                  </w:r>
                </w:p>
              </w:txbxContent>
            </v:textbox>
          </v:rect>
        </w:pict>
      </w:r>
    </w:p>
    <w:p w:rsidR="00AB33B9" w:rsidRPr="00934D12" w:rsidRDefault="00AB33B9" w:rsidP="00113F3E">
      <w:pPr>
        <w:pStyle w:val="Heading2"/>
        <w:spacing w:before="0" w:after="0"/>
        <w:jc w:val="both"/>
        <w:rPr>
          <w:rFonts w:ascii="Times New Roman" w:hAnsi="Times New Roman" w:cs="Times New Roman"/>
          <w:b w:val="0"/>
          <w:i w:val="0"/>
          <w:iCs w:val="0"/>
          <w:highlight w:val="yellow"/>
        </w:rPr>
      </w:pPr>
    </w:p>
    <w:p w:rsidR="00AB33B9" w:rsidRPr="00934D12" w:rsidRDefault="00AB33B9" w:rsidP="00113F3E">
      <w:pPr>
        <w:pStyle w:val="Heading2"/>
        <w:spacing w:before="0" w:after="0"/>
        <w:jc w:val="both"/>
        <w:rPr>
          <w:rFonts w:ascii="Times New Roman" w:hAnsi="Times New Roman" w:cs="Times New Roman"/>
          <w:b w:val="0"/>
          <w:highlight w:val="yellow"/>
          <w:u w:val="single"/>
        </w:rPr>
      </w:pPr>
    </w:p>
    <w:p w:rsidR="00AB33B9" w:rsidRPr="00934D12" w:rsidRDefault="00AB33B9" w:rsidP="00113F3E">
      <w:pPr>
        <w:pStyle w:val="Heading2"/>
        <w:spacing w:before="0" w:after="0"/>
        <w:jc w:val="both"/>
        <w:rPr>
          <w:rFonts w:ascii="Times New Roman" w:hAnsi="Times New Roman" w:cs="Times New Roman"/>
          <w:b w:val="0"/>
          <w:highlight w:val="yellow"/>
          <w:u w:val="single"/>
        </w:rPr>
      </w:pPr>
    </w:p>
    <w:p w:rsidR="00AB33B9" w:rsidRPr="00813BF2" w:rsidRDefault="00AB33B9" w:rsidP="00113F3E">
      <w:pPr>
        <w:pStyle w:val="Heading2"/>
        <w:spacing w:before="0" w:after="0"/>
        <w:jc w:val="both"/>
        <w:rPr>
          <w:rFonts w:ascii="Times New Roman" w:hAnsi="Times New Roman" w:cs="Times New Roman"/>
          <w:b w:val="0"/>
          <w:u w:val="single"/>
        </w:rPr>
      </w:pPr>
    </w:p>
    <w:p w:rsidR="00AB33B9" w:rsidRPr="00813BF2" w:rsidRDefault="00AB33B9" w:rsidP="00A77669">
      <w:pPr>
        <w:rPr>
          <w:rFonts w:ascii="Calibri" w:hAnsi="Calibri"/>
        </w:rPr>
      </w:pPr>
    </w:p>
    <w:p w:rsidR="00AB33B9" w:rsidRPr="002D5DE0" w:rsidRDefault="00AB33B9" w:rsidP="002D5DE0">
      <w:pPr>
        <w:pStyle w:val="ListParagraph"/>
        <w:ind w:left="0"/>
        <w:rPr>
          <w:rFonts w:ascii="Times New Roman" w:hAnsi="Times New Roman"/>
          <w:sz w:val="28"/>
          <w:szCs w:val="28"/>
        </w:rPr>
      </w:pPr>
    </w:p>
    <w:p w:rsidR="00AB33B9" w:rsidRPr="00611FA9" w:rsidRDefault="00AB33B9" w:rsidP="006D0338">
      <w:pPr>
        <w:ind w:firstLine="540"/>
        <w:rPr>
          <w:rFonts w:ascii="Times New Roman" w:hAnsi="Times New Roman"/>
          <w:i/>
          <w:sz w:val="26"/>
          <w:szCs w:val="26"/>
          <w:highlight w:val="yellow"/>
        </w:rPr>
      </w:pPr>
      <w:r w:rsidRPr="00A702D1">
        <w:rPr>
          <w:rFonts w:ascii="Times New Roman" w:hAnsi="Times New Roman"/>
          <w:i/>
          <w:sz w:val="26"/>
          <w:szCs w:val="26"/>
        </w:rPr>
        <w:t>Промышленность.</w:t>
      </w:r>
    </w:p>
    <w:p w:rsidR="00AB33B9" w:rsidRPr="00135C40" w:rsidRDefault="00AB33B9" w:rsidP="00A77669">
      <w:pPr>
        <w:rPr>
          <w:rFonts w:ascii="Times New Roman" w:hAnsi="Times New Roman"/>
          <w:i/>
          <w:sz w:val="12"/>
          <w:szCs w:val="12"/>
        </w:rPr>
      </w:pPr>
    </w:p>
    <w:p w:rsidR="00AB33B9" w:rsidRPr="000E720F" w:rsidRDefault="00AB33B9" w:rsidP="000E720F">
      <w:pPr>
        <w:spacing w:line="360" w:lineRule="auto"/>
        <w:ind w:firstLine="54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135C40">
        <w:rPr>
          <w:rFonts w:ascii="Times New Roman" w:hAnsi="Times New Roman"/>
          <w:b w:val="0"/>
          <w:bCs/>
          <w:sz w:val="24"/>
          <w:szCs w:val="24"/>
        </w:rPr>
        <w:t xml:space="preserve">Выпуск продукции за 9 месяцев 2018 года по обрабатывающим предприятиям района снизился на 26,8 %  в действующих ценах и составил 29,5  млн. руб. 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Снижение произошло из – за ликвидации ООО «Тендерком» и приостановки деятельности ООО «НПО Бипласт». Наибольший удельный вес в объеме производства составляет пищевая промышленность. Производством пищевых продуктов в районе занимаются предприятия: ООО «Морозко», ООО «Яковлевский Райзаготохотпром», ИП Акентьев А.Ф. Объем производства пищевых продуктов составил 21,5 млн.руб., что на 32 % выше, чем за аналогичный период 2017 года.</w:t>
      </w:r>
    </w:p>
    <w:p w:rsidR="00AB33B9" w:rsidRDefault="00AB33B9" w:rsidP="002041DF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6B0E20">
        <w:rPr>
          <w:rFonts w:ascii="Times New Roman" w:hAnsi="Times New Roman"/>
          <w:b w:val="0"/>
          <w:sz w:val="24"/>
          <w:szCs w:val="24"/>
        </w:rPr>
        <w:t>Переработкой древесины занимался</w:t>
      </w:r>
      <w:r>
        <w:rPr>
          <w:rFonts w:ascii="Times New Roman" w:hAnsi="Times New Roman"/>
          <w:b w:val="0"/>
          <w:sz w:val="24"/>
          <w:szCs w:val="24"/>
        </w:rPr>
        <w:t xml:space="preserve"> ООО «Тендерком». </w:t>
      </w:r>
      <w:r w:rsidRPr="006B0E20">
        <w:rPr>
          <w:rFonts w:ascii="Times New Roman" w:hAnsi="Times New Roman"/>
          <w:b w:val="0"/>
          <w:sz w:val="24"/>
          <w:szCs w:val="24"/>
        </w:rPr>
        <w:t>Объем перерабатываемой продукции по отношению к соответствующему периоду 2017 года составил 8,0 млн.руб.</w:t>
      </w:r>
      <w:r>
        <w:rPr>
          <w:rFonts w:ascii="Times New Roman" w:hAnsi="Times New Roman"/>
          <w:b w:val="0"/>
          <w:sz w:val="24"/>
          <w:szCs w:val="24"/>
        </w:rPr>
        <w:t xml:space="preserve"> Предприятие ООО «Тендерком» прекратило свою деятельность в виду ликвидации юридического лица 28.06.2018 г.</w:t>
      </w:r>
    </w:p>
    <w:p w:rsidR="00AB33B9" w:rsidRDefault="00AB33B9" w:rsidP="002041DF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  <w:highlight w:val="yellow"/>
        </w:rPr>
      </w:pPr>
      <w:r>
        <w:rPr>
          <w:rFonts w:ascii="Times New Roman" w:hAnsi="Times New Roman"/>
          <w:b w:val="0"/>
          <w:sz w:val="24"/>
          <w:szCs w:val="24"/>
        </w:rPr>
        <w:t>С 2019 года переработкой древесины будет заниматься ОАО «Тайга». В 2018 году ОАО «Тайга» приобрело модульный мини-завод для производства топливных брикетов.</w:t>
      </w:r>
    </w:p>
    <w:p w:rsidR="00AB33B9" w:rsidRPr="00611FA9" w:rsidRDefault="00AB33B9" w:rsidP="006B0E20">
      <w:pPr>
        <w:spacing w:line="360" w:lineRule="auto"/>
        <w:ind w:right="57"/>
        <w:jc w:val="both"/>
        <w:rPr>
          <w:rFonts w:ascii="Times New Roman" w:hAnsi="Times New Roman"/>
          <w:b w:val="0"/>
          <w:bCs/>
          <w:sz w:val="24"/>
          <w:szCs w:val="24"/>
          <w:highlight w:val="yellow"/>
        </w:rPr>
      </w:pPr>
      <w:r w:rsidRPr="006B0E20">
        <w:rPr>
          <w:rFonts w:ascii="Times New Roman" w:hAnsi="Times New Roman"/>
          <w:b w:val="0"/>
          <w:sz w:val="24"/>
          <w:szCs w:val="24"/>
        </w:rPr>
        <w:t xml:space="preserve">         </w:t>
      </w:r>
      <w:r w:rsidRPr="006B0E20">
        <w:rPr>
          <w:rFonts w:ascii="Times New Roman" w:hAnsi="Times New Roman"/>
          <w:b w:val="0"/>
          <w:bCs/>
          <w:sz w:val="24"/>
          <w:szCs w:val="24"/>
        </w:rPr>
        <w:t xml:space="preserve">На территории района осуществляет свою деятельность предприятие ООО «НПО Бипласт». ООО «НПО Бипласт» специализируется на производстве полистиролбетонных изделий.  В </w:t>
      </w:r>
      <w:r>
        <w:rPr>
          <w:rFonts w:ascii="Times New Roman" w:hAnsi="Times New Roman"/>
          <w:b w:val="0"/>
          <w:bCs/>
          <w:sz w:val="24"/>
          <w:szCs w:val="24"/>
        </w:rPr>
        <w:t>настоящее время ООО «НПО Бипласт» имеет  трудности (нет заказов), в связи с чем приостановило свою деятельность.</w:t>
      </w:r>
    </w:p>
    <w:p w:rsidR="00AB33B9" w:rsidRPr="00611FA9" w:rsidRDefault="00AB33B9" w:rsidP="00FD5CB9">
      <w:pPr>
        <w:autoSpaceDE w:val="0"/>
        <w:autoSpaceDN w:val="0"/>
        <w:adjustRightInd w:val="0"/>
        <w:spacing w:line="360" w:lineRule="auto"/>
        <w:ind w:firstLine="425"/>
        <w:jc w:val="both"/>
        <w:rPr>
          <w:rFonts w:ascii="Times New Roman" w:hAnsi="Times New Roman"/>
          <w:b w:val="0"/>
          <w:sz w:val="24"/>
          <w:szCs w:val="24"/>
          <w:highlight w:val="yellow"/>
        </w:rPr>
      </w:pPr>
      <w:r w:rsidRPr="00FD51D7">
        <w:rPr>
          <w:rFonts w:ascii="Times New Roman" w:hAnsi="Times New Roman"/>
          <w:b w:val="0"/>
          <w:sz w:val="24"/>
          <w:szCs w:val="24"/>
        </w:rPr>
        <w:t>Произведенная и отгруженная продукция в лесозаготовительной отрасли приходится на 1 предприятие – ОАО «Тайга». По оперативным данным  за  9 месяцев 2018 года  объем отгруженной продукции составил 16,5  млн. рублей.</w:t>
      </w:r>
    </w:p>
    <w:p w:rsidR="00AB33B9" w:rsidRPr="00611FA9" w:rsidRDefault="00AB33B9" w:rsidP="00FD5CB9">
      <w:pPr>
        <w:ind w:firstLine="708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p w:rsidR="00AB33B9" w:rsidRPr="00611FA9" w:rsidRDefault="00AB33B9" w:rsidP="00244AEF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  <w:highlight w:val="yellow"/>
        </w:rPr>
      </w:pPr>
      <w:r w:rsidRPr="00CE5292">
        <w:rPr>
          <w:rFonts w:ascii="Times New Roman" w:hAnsi="Times New Roman"/>
          <w:i/>
          <w:sz w:val="24"/>
          <w:szCs w:val="24"/>
        </w:rPr>
        <w:t xml:space="preserve">        Сельское хозяйство.</w:t>
      </w:r>
    </w:p>
    <w:p w:rsidR="00AB33B9" w:rsidRPr="00E53B2B" w:rsidRDefault="00AB33B9" w:rsidP="00244AEF">
      <w:pPr>
        <w:tabs>
          <w:tab w:val="left" w:pos="540"/>
        </w:tabs>
        <w:jc w:val="both"/>
        <w:rPr>
          <w:rFonts w:ascii="Times New Roman" w:hAnsi="Times New Roman"/>
          <w:b w:val="0"/>
          <w:sz w:val="24"/>
          <w:szCs w:val="24"/>
          <w:highlight w:val="yellow"/>
        </w:rPr>
      </w:pPr>
    </w:p>
    <w:p w:rsidR="00AB33B9" w:rsidRPr="00E53B2B" w:rsidRDefault="00AB33B9" w:rsidP="00E53B2B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На 01.10.2018</w:t>
      </w:r>
      <w:r w:rsidRPr="00E53B2B">
        <w:rPr>
          <w:rFonts w:ascii="Times New Roman" w:hAnsi="Times New Roman"/>
          <w:b w:val="0"/>
          <w:sz w:val="24"/>
          <w:szCs w:val="24"/>
        </w:rPr>
        <w:t xml:space="preserve"> года количество сельскохозяйственных предприятий, осуществляющих свою деятельность в Яковлевском муниципальном районе, составляет 2 предприятия – СПК (колхоз) «Полевой» и СХПК «Прогресс». Количество крестьянских (фермерских) хозяйств составило 40 единиц. Также на территории района производят деятельность ООО «Глория-Н» (г. Арсеньев), ООО «Грин Лэнд» (г. Лесозаводск) и ООО «Серп и Молот» (г. Владивосток).</w:t>
      </w:r>
    </w:p>
    <w:p w:rsidR="00AB33B9" w:rsidRPr="00E53B2B" w:rsidRDefault="00AB33B9" w:rsidP="00E53B2B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53B2B">
        <w:rPr>
          <w:rFonts w:ascii="Times New Roman" w:hAnsi="Times New Roman"/>
          <w:b w:val="0"/>
          <w:sz w:val="24"/>
          <w:szCs w:val="24"/>
        </w:rPr>
        <w:t>За 9 месяцев 2018 года выпуск продукции сельского хозяйства всеми категориями хозяйств, по предварительным подсчетам в денежном выражении составил 56722,29 тыс. руб., что на 70,33% ниже уровня прошлого года. Данное снижение сложилось за счет уменьшения выпуска продукции растениеводства до 17348,63 тыс. руб. (13,97;% к уровню прошлого года) ввиду снижения посевных площадей на 33%, а так же погодными условиями, препятствующими уборке урожая.</w:t>
      </w:r>
    </w:p>
    <w:p w:rsidR="00AB33B9" w:rsidRPr="00E53B2B" w:rsidRDefault="00AB33B9" w:rsidP="00E53B2B">
      <w:pPr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E53B2B">
        <w:rPr>
          <w:rFonts w:ascii="Times New Roman" w:hAnsi="Times New Roman"/>
          <w:b w:val="0"/>
          <w:sz w:val="24"/>
          <w:szCs w:val="24"/>
        </w:rPr>
        <w:t>В отрасли животноводства наблюдается снижение на 14,46% (39373,66 тыс. руб.). Уровень производства валовой продукции в отрасли животноводства у сельскохозяйственных предприятиях (СХПК «Прогресс») составил 8900,76 тыс. руб., что ниже уро</w:t>
      </w:r>
      <w:r>
        <w:rPr>
          <w:rFonts w:ascii="Times New Roman" w:hAnsi="Times New Roman"/>
          <w:b w:val="0"/>
          <w:sz w:val="24"/>
          <w:szCs w:val="24"/>
        </w:rPr>
        <w:t xml:space="preserve">вня прошлого года на 28,49%. С </w:t>
      </w:r>
      <w:r w:rsidRPr="00E53B2B">
        <w:rPr>
          <w:rFonts w:ascii="Times New Roman" w:hAnsi="Times New Roman"/>
          <w:b w:val="0"/>
          <w:sz w:val="24"/>
          <w:szCs w:val="24"/>
        </w:rPr>
        <w:t>1 июля 2018 года данное хозяйство полностью перешло в отрасль растениеводства, следовательно, поголовье скота в СХПК «Прогресс» отсутствует.</w:t>
      </w:r>
    </w:p>
    <w:p w:rsidR="00AB33B9" w:rsidRPr="00E53B2B" w:rsidRDefault="00AB33B9" w:rsidP="00E53B2B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53B2B">
        <w:rPr>
          <w:rFonts w:ascii="Times New Roman" w:hAnsi="Times New Roman"/>
          <w:b w:val="0"/>
          <w:sz w:val="24"/>
          <w:szCs w:val="24"/>
        </w:rPr>
        <w:t>Ввиду вышеизложенного поголовья КРС во всех категориях хозяйств снизилось на 45% и составляет 382 головы, из них 201 корова.</w:t>
      </w:r>
    </w:p>
    <w:p w:rsidR="00AB33B9" w:rsidRPr="00E53B2B" w:rsidRDefault="00AB33B9" w:rsidP="00E53B2B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53B2B">
        <w:rPr>
          <w:rFonts w:ascii="Times New Roman" w:hAnsi="Times New Roman"/>
          <w:b w:val="0"/>
          <w:sz w:val="24"/>
          <w:szCs w:val="24"/>
        </w:rPr>
        <w:t>За 9 месяцев 2018 года поголовье свиней составило 737 голов, что ниже уровня прошлого года на 22%.</w:t>
      </w:r>
    </w:p>
    <w:p w:rsidR="00AB33B9" w:rsidRPr="00E53B2B" w:rsidRDefault="00AB33B9" w:rsidP="00E53B2B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53B2B">
        <w:rPr>
          <w:rFonts w:ascii="Times New Roman" w:hAnsi="Times New Roman"/>
          <w:b w:val="0"/>
          <w:sz w:val="24"/>
          <w:szCs w:val="24"/>
        </w:rPr>
        <w:t>Уровень производства валовой продукции в отрасли растениеводства у сельскохозяйственных предприятия (СХПК «Прогресс», СПК (колхоз) «Полевой», ООО «Грин Лэнд», ООО «Глория-Н», ООО «Серп и молот») составил 8279,16 тыс. руб., что на 92,51% ниже уровня прошлого года. Данное снижение обусловлено снижением посевных площадей и погодными условиями, а именно дождями в августе</w:t>
      </w:r>
      <w:r>
        <w:rPr>
          <w:rFonts w:ascii="Times New Roman" w:hAnsi="Times New Roman"/>
          <w:b w:val="0"/>
          <w:sz w:val="24"/>
          <w:szCs w:val="24"/>
        </w:rPr>
        <w:t>, октябре</w:t>
      </w:r>
      <w:r w:rsidRPr="00E53B2B">
        <w:rPr>
          <w:rFonts w:ascii="Times New Roman" w:hAnsi="Times New Roman"/>
          <w:b w:val="0"/>
          <w:sz w:val="24"/>
          <w:szCs w:val="24"/>
        </w:rPr>
        <w:t xml:space="preserve">. Данные погодные условия затрудняют уборку урожая. </w:t>
      </w:r>
    </w:p>
    <w:p w:rsidR="00AB33B9" w:rsidRPr="00E53B2B" w:rsidRDefault="00AB33B9" w:rsidP="00E53B2B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53B2B">
        <w:rPr>
          <w:rFonts w:ascii="Times New Roman" w:hAnsi="Times New Roman"/>
          <w:b w:val="0"/>
          <w:sz w:val="24"/>
          <w:szCs w:val="24"/>
        </w:rPr>
        <w:t>Увеличилось производство молока в К(Ф)Х на 6,8 тонн, скота на убой на 23 тонны, что в денежном выражении составляет 66% (10245,46 тыс. руб. ) Крупными хозяйствами, занимающимися производством молока и молочной продукции являются КФХ Гладышева Е.А. – 18 голов, КФХ Тюкавкин В.В. – 20 голов, КФХ Марущенко А.Е. – 78 голов. Воспроизводством свиней занимается КФХ Бурдуковская Е.И., КФХ Мовчан А.В.</w:t>
      </w:r>
    </w:p>
    <w:p w:rsidR="00AB33B9" w:rsidRPr="00E53B2B" w:rsidRDefault="00AB33B9" w:rsidP="00E53B2B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53B2B">
        <w:rPr>
          <w:rFonts w:ascii="Times New Roman" w:hAnsi="Times New Roman"/>
          <w:b w:val="0"/>
          <w:sz w:val="24"/>
          <w:szCs w:val="24"/>
        </w:rPr>
        <w:t xml:space="preserve">Валовое производство продукции в отрасли растениеводства у К(Ф)Х составляет 9069,47 тыс. руб., что ниже уровня прошлого года на 73,82%. Данное снижение связано, как отмечалось ранее, с сокращением посевных </w:t>
      </w:r>
      <w:r>
        <w:rPr>
          <w:rFonts w:ascii="Times New Roman" w:hAnsi="Times New Roman"/>
          <w:b w:val="0"/>
          <w:sz w:val="24"/>
          <w:szCs w:val="24"/>
        </w:rPr>
        <w:t>площадей и погодными условиями.</w:t>
      </w:r>
    </w:p>
    <w:p w:rsidR="00AB33B9" w:rsidRPr="00E53B2B" w:rsidRDefault="00AB33B9" w:rsidP="00E53B2B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53B2B">
        <w:rPr>
          <w:rFonts w:ascii="Times New Roman" w:hAnsi="Times New Roman"/>
          <w:b w:val="0"/>
          <w:sz w:val="24"/>
          <w:szCs w:val="24"/>
        </w:rPr>
        <w:t>В хозяйствах населения валовое производство продукции в отрасли животноводства снизилось на 26,2% по отношению к прошлому году</w:t>
      </w:r>
      <w:r>
        <w:rPr>
          <w:rFonts w:ascii="Times New Roman" w:hAnsi="Times New Roman"/>
          <w:b w:val="0"/>
          <w:sz w:val="24"/>
          <w:szCs w:val="24"/>
        </w:rPr>
        <w:t xml:space="preserve"> и составило 20227,44 тыс. руб. </w:t>
      </w:r>
      <w:r w:rsidRPr="00E53B2B">
        <w:rPr>
          <w:rFonts w:ascii="Times New Roman" w:hAnsi="Times New Roman"/>
          <w:b w:val="0"/>
          <w:sz w:val="24"/>
          <w:szCs w:val="24"/>
        </w:rPr>
        <w:t xml:space="preserve">Сокращение вызвано снижением производства молока на 23,34%, скота и птицы на убой в живом весе на 40% и яиц на 13,9%. </w:t>
      </w:r>
    </w:p>
    <w:p w:rsidR="00AB33B9" w:rsidRPr="00611FA9" w:rsidRDefault="00AB33B9" w:rsidP="00244AEF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AB33B9" w:rsidRPr="005A07AF" w:rsidRDefault="00AB33B9" w:rsidP="006D0338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i/>
          <w:sz w:val="26"/>
          <w:szCs w:val="26"/>
        </w:rPr>
      </w:pPr>
      <w:r w:rsidRPr="005A07AF">
        <w:rPr>
          <w:rFonts w:ascii="Times New Roman" w:hAnsi="Times New Roman"/>
          <w:i/>
          <w:sz w:val="26"/>
          <w:szCs w:val="26"/>
        </w:rPr>
        <w:t>Жилищно-коммунальное хозяйство, благоустройство.</w:t>
      </w:r>
    </w:p>
    <w:p w:rsidR="00AB33B9" w:rsidRPr="00084901" w:rsidRDefault="00AB33B9" w:rsidP="00084901">
      <w:pPr>
        <w:pStyle w:val="BodyText3"/>
        <w:spacing w:after="0" w:line="360" w:lineRule="auto"/>
        <w:ind w:firstLine="539"/>
        <w:jc w:val="both"/>
        <w:rPr>
          <w:sz w:val="24"/>
          <w:szCs w:val="24"/>
        </w:rPr>
      </w:pPr>
      <w:r w:rsidRPr="00084901">
        <w:rPr>
          <w:sz w:val="24"/>
          <w:szCs w:val="24"/>
        </w:rPr>
        <w:t>В период с января по сентябрь 2018 года оказанием жилищно-коммунальных услуг населению Яковлевского муниципального района занимались такие предприятия как: производственный участок «Яковлевский» тепловой район «Арсеньевский» Спасского филиала КГУП «Примтеплоэнерго» (в отопительный период январь-май), ООО «Водоканал-Сервис» (круглогодично), ИП Обытоцкий М.И. (круглогодично), ООО УК «Мастер» (круглогодично), ООО «СпасскЖилСервис» (с мая текущего года), оказывающие услуги по теплоснабжению, водоотведению и водоснабжению, а также обслуживанию и содержанию жилищного фонда (в т.ч. многоквартирного) на территории Яковлевского муниципального района.</w:t>
      </w:r>
    </w:p>
    <w:p w:rsidR="00AB33B9" w:rsidRPr="00084901" w:rsidRDefault="00AB33B9" w:rsidP="00084901">
      <w:pPr>
        <w:pStyle w:val="Default"/>
        <w:spacing w:line="360" w:lineRule="auto"/>
        <w:ind w:firstLine="709"/>
        <w:jc w:val="both"/>
      </w:pPr>
      <w:r w:rsidRPr="00084901">
        <w:t xml:space="preserve">Кроме того, на территории района оказывают коммунальные услуги ОАО «Ремонтно-эксплуатационное управление» филиал Приморский, обособленного подразделения «Уссурийское» АО «ГУ ЖКХ»  (с апреля 2017г. ФГБУ «ЦЖКУ» МО РФ по ВВО ЖЭ(К)О № 2 ЖКС № 2/5 с. Новосысоевка) и ООО обособленное подразделение ОП «Уссурийское» «ГУЖФ» (договор с ООО «ГУЖФ» расторгнут с августа текущего года), которые обслуживают воинские части и население, проживающее в военных городках, а также 2 муниципальных учреждения образования в с. Новосысоевка (Новосысоевская СОШ №1 и детский сад с. Новосысоевка «Малыш» на территории военного городка № 9). </w:t>
      </w:r>
    </w:p>
    <w:p w:rsidR="00AB33B9" w:rsidRPr="00084901" w:rsidRDefault="00AB33B9" w:rsidP="00084901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084901">
        <w:rPr>
          <w:rFonts w:ascii="Times New Roman" w:hAnsi="Times New Roman"/>
          <w:b w:val="0"/>
          <w:sz w:val="24"/>
          <w:szCs w:val="24"/>
        </w:rPr>
        <w:t xml:space="preserve">Проводилась работа по подготовке района к отопительному сезону 2018 – 2019 годов. Разработан и принят ряд нормативных правовых актов, которыми </w:t>
      </w:r>
      <w:r w:rsidRPr="00084901">
        <w:rPr>
          <w:rFonts w:ascii="Times New Roman" w:hAnsi="Times New Roman"/>
          <w:b w:val="0"/>
          <w:bCs/>
          <w:sz w:val="24"/>
          <w:szCs w:val="24"/>
        </w:rPr>
        <w:t xml:space="preserve">утвержден график проведения заседаний районного штаба по подготовке и прохождению отопительного сезона, расчетное количество закупаемого твердого топлива (уголь) для муниципальных бюджетных учреждений на отопительный период 2018-2019 годов, создана комиссия по оценке готовности жилищного фонда в зимних условиях и по оценке готовности теплоснабжающих организаций, потребителей тепловой энергии. </w:t>
      </w:r>
    </w:p>
    <w:p w:rsidR="00AB33B9" w:rsidRPr="00084901" w:rsidRDefault="00AB33B9" w:rsidP="00084901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084901">
        <w:rPr>
          <w:rFonts w:ascii="Times New Roman" w:hAnsi="Times New Roman"/>
          <w:b w:val="0"/>
          <w:bCs/>
          <w:sz w:val="24"/>
          <w:szCs w:val="24"/>
        </w:rPr>
        <w:t xml:space="preserve">По предварительным представленным планам (ремонтным программам) от руководителей организаций и учреждений </w:t>
      </w:r>
      <w:r w:rsidRPr="00084901">
        <w:rPr>
          <w:rFonts w:ascii="Times New Roman" w:hAnsi="Times New Roman"/>
          <w:b w:val="0"/>
          <w:sz w:val="24"/>
          <w:szCs w:val="24"/>
        </w:rPr>
        <w:t xml:space="preserve">утвержден сводный план финансирования работ на подготовку к отопительному сезону 2018-2019 годов. </w:t>
      </w:r>
    </w:p>
    <w:p w:rsidR="00AB33B9" w:rsidRPr="00084901" w:rsidRDefault="00AB33B9" w:rsidP="00084901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084901">
        <w:rPr>
          <w:rFonts w:ascii="Times New Roman" w:hAnsi="Times New Roman"/>
          <w:b w:val="0"/>
          <w:sz w:val="24"/>
          <w:szCs w:val="24"/>
        </w:rPr>
        <w:t>Проведена работа по подготовке 14 котельных к отопительному сезону, из них 6 муниципальных котельных, переданных в аренду КГУП «Примтеплоэнерго» (котельные с. Яковлевка, с. Минеральное, с. Варфоломеевка), 1 в собственности Администрации Приморского края (котельная № 5 ст. Варфоломеевка), 5 котельных муниципальных образовательных учреждений, обеспечивающих теплом школы, детские сады и одна котельная Новосысоевской участковой больницы. На все объекты теплоснабжения, многоквартирные дома и объекты соцкультбыта своевременно оформлены паспорта готовности к отопительному сезону.</w:t>
      </w:r>
    </w:p>
    <w:p w:rsidR="00AB33B9" w:rsidRPr="006D3C21" w:rsidRDefault="00AB33B9" w:rsidP="006D3C21">
      <w:pPr>
        <w:tabs>
          <w:tab w:val="left" w:pos="540"/>
          <w:tab w:val="left" w:pos="1000"/>
        </w:tabs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84901">
        <w:rPr>
          <w:rFonts w:ascii="Times New Roman" w:hAnsi="Times New Roman"/>
          <w:b w:val="0"/>
          <w:sz w:val="24"/>
          <w:szCs w:val="24"/>
        </w:rPr>
        <w:t>За период май-сентябрь проведено пять заседаний районного штаба по подготовке и прохождению отопительного сезона 2018/2019 годов.</w:t>
      </w:r>
    </w:p>
    <w:p w:rsidR="00AB33B9" w:rsidRPr="00084901" w:rsidRDefault="00AB33B9" w:rsidP="00084901">
      <w:pPr>
        <w:tabs>
          <w:tab w:val="left" w:pos="540"/>
          <w:tab w:val="left" w:pos="1000"/>
        </w:tabs>
        <w:spacing w:line="360" w:lineRule="auto"/>
        <w:ind w:firstLine="539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084901">
        <w:rPr>
          <w:rFonts w:ascii="Times New Roman" w:hAnsi="Times New Roman"/>
          <w:b w:val="0"/>
          <w:i/>
          <w:sz w:val="24"/>
          <w:szCs w:val="24"/>
        </w:rPr>
        <w:t>За отчетный период 2018 года Администрацией Яковлевского муниципального района  выполнены следующие работы и услуги:</w:t>
      </w:r>
    </w:p>
    <w:p w:rsidR="00AB33B9" w:rsidRPr="00084901" w:rsidRDefault="00AB33B9" w:rsidP="00084901">
      <w:pPr>
        <w:tabs>
          <w:tab w:val="left" w:pos="540"/>
          <w:tab w:val="left" w:pos="1000"/>
        </w:tabs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84901">
        <w:rPr>
          <w:rFonts w:ascii="Times New Roman" w:hAnsi="Times New Roman"/>
          <w:b w:val="0"/>
          <w:sz w:val="24"/>
          <w:szCs w:val="24"/>
        </w:rPr>
        <w:t>1. Оплачено потребление электроэнергии уличного освещения с. Яковлевка, скважины с. Новосысоевка, ТП-6093 ст. Сысоевка ул. Нефтебаза, техническое обслуживание уличного освещения (ДЭК, ДРСК);</w:t>
      </w:r>
    </w:p>
    <w:p w:rsidR="00AB33B9" w:rsidRPr="00084901" w:rsidRDefault="00AB33B9" w:rsidP="00084901">
      <w:pPr>
        <w:tabs>
          <w:tab w:val="left" w:pos="540"/>
          <w:tab w:val="left" w:pos="1000"/>
        </w:tabs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84901">
        <w:rPr>
          <w:rFonts w:ascii="Times New Roman" w:hAnsi="Times New Roman"/>
          <w:b w:val="0"/>
          <w:sz w:val="24"/>
          <w:szCs w:val="24"/>
        </w:rPr>
        <w:t>2. По итогам конкурсных процедур приобретены ртутные лампы для уличного освещения с. Яковлевка;</w:t>
      </w:r>
    </w:p>
    <w:p w:rsidR="00AB33B9" w:rsidRPr="00084901" w:rsidRDefault="00AB33B9" w:rsidP="00084901">
      <w:pPr>
        <w:tabs>
          <w:tab w:val="left" w:pos="540"/>
          <w:tab w:val="left" w:pos="1000"/>
        </w:tabs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84901">
        <w:rPr>
          <w:rFonts w:ascii="Times New Roman" w:hAnsi="Times New Roman"/>
          <w:b w:val="0"/>
          <w:sz w:val="24"/>
          <w:szCs w:val="24"/>
        </w:rPr>
        <w:t xml:space="preserve">3. Обеспечена доставка холодной питьевой воды к МКД ст. Варфоломеевка; </w:t>
      </w:r>
    </w:p>
    <w:p w:rsidR="00AB33B9" w:rsidRPr="00084901" w:rsidRDefault="00AB33B9" w:rsidP="00084901">
      <w:pPr>
        <w:tabs>
          <w:tab w:val="left" w:pos="540"/>
          <w:tab w:val="left" w:pos="1000"/>
        </w:tabs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84901">
        <w:rPr>
          <w:rFonts w:ascii="Times New Roman" w:hAnsi="Times New Roman"/>
          <w:b w:val="0"/>
          <w:sz w:val="24"/>
          <w:szCs w:val="24"/>
        </w:rPr>
        <w:t>4. Приобретены 3 скважинных резервных насосов ЭЦВ для бесперебойного обеспечения водоснабжения населения и объектов соцкультбыта в отопительный период;</w:t>
      </w:r>
    </w:p>
    <w:p w:rsidR="00AB33B9" w:rsidRPr="00084901" w:rsidRDefault="00AB33B9" w:rsidP="00084901">
      <w:pPr>
        <w:tabs>
          <w:tab w:val="left" w:pos="540"/>
          <w:tab w:val="left" w:pos="1000"/>
        </w:tabs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84901">
        <w:rPr>
          <w:rFonts w:ascii="Times New Roman" w:hAnsi="Times New Roman"/>
          <w:b w:val="0"/>
          <w:sz w:val="24"/>
          <w:szCs w:val="24"/>
        </w:rPr>
        <w:t xml:space="preserve">5. Проводилось обслуживание водозаборной скважины с. Новосысоевка «Гимназия»; </w:t>
      </w:r>
    </w:p>
    <w:p w:rsidR="00AB33B9" w:rsidRPr="00084901" w:rsidRDefault="00AB33B9" w:rsidP="00084901">
      <w:pPr>
        <w:tabs>
          <w:tab w:val="left" w:pos="540"/>
          <w:tab w:val="left" w:pos="1000"/>
        </w:tabs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84901">
        <w:rPr>
          <w:rFonts w:ascii="Times New Roman" w:hAnsi="Times New Roman"/>
          <w:b w:val="0"/>
          <w:sz w:val="24"/>
          <w:szCs w:val="24"/>
        </w:rPr>
        <w:t xml:space="preserve">6. Капитальный ремонт и замена централизованного водопровода с. Яковлевка ул. Карпатовская (300м); </w:t>
      </w:r>
    </w:p>
    <w:p w:rsidR="00AB33B9" w:rsidRPr="00084901" w:rsidRDefault="00AB33B9" w:rsidP="00084901">
      <w:pPr>
        <w:tabs>
          <w:tab w:val="left" w:pos="540"/>
          <w:tab w:val="left" w:pos="1000"/>
        </w:tabs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84901">
        <w:rPr>
          <w:rFonts w:ascii="Times New Roman" w:hAnsi="Times New Roman"/>
          <w:b w:val="0"/>
          <w:sz w:val="24"/>
          <w:szCs w:val="24"/>
        </w:rPr>
        <w:t xml:space="preserve">7. Капитальный ремонт централизованного водопровода с. Яковлевка ул. Советская 122а (в районе ДООСЦ 72м); </w:t>
      </w:r>
    </w:p>
    <w:p w:rsidR="00AB33B9" w:rsidRPr="00084901" w:rsidRDefault="00AB33B9" w:rsidP="00084901">
      <w:pPr>
        <w:tabs>
          <w:tab w:val="left" w:pos="540"/>
          <w:tab w:val="left" w:pos="1000"/>
        </w:tabs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84901">
        <w:rPr>
          <w:rFonts w:ascii="Times New Roman" w:hAnsi="Times New Roman"/>
          <w:b w:val="0"/>
          <w:sz w:val="24"/>
          <w:szCs w:val="24"/>
        </w:rPr>
        <w:t xml:space="preserve">8. Заменен насос на скважине в с. Новосысоевка; </w:t>
      </w:r>
    </w:p>
    <w:p w:rsidR="00AB33B9" w:rsidRPr="00084901" w:rsidRDefault="00AB33B9" w:rsidP="00084901">
      <w:pPr>
        <w:tabs>
          <w:tab w:val="left" w:pos="540"/>
          <w:tab w:val="left" w:pos="1000"/>
        </w:tabs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84901">
        <w:rPr>
          <w:rFonts w:ascii="Times New Roman" w:hAnsi="Times New Roman"/>
          <w:b w:val="0"/>
          <w:sz w:val="24"/>
          <w:szCs w:val="24"/>
        </w:rPr>
        <w:t xml:space="preserve">9. Проведен текущий ремонт аварийного участка сети централизованного водоснабжения с. Яковлевка по ул. Октябрьская; </w:t>
      </w:r>
    </w:p>
    <w:p w:rsidR="00AB33B9" w:rsidRPr="00084901" w:rsidRDefault="00AB33B9" w:rsidP="00084901">
      <w:pPr>
        <w:tabs>
          <w:tab w:val="left" w:pos="540"/>
          <w:tab w:val="left" w:pos="1000"/>
        </w:tabs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84901">
        <w:rPr>
          <w:rFonts w:ascii="Times New Roman" w:hAnsi="Times New Roman"/>
          <w:b w:val="0"/>
          <w:sz w:val="24"/>
          <w:szCs w:val="24"/>
        </w:rPr>
        <w:t>10. Проведены лабораторные исследования воды на скважинах ст.</w:t>
      </w:r>
      <w:r>
        <w:rPr>
          <w:rFonts w:ascii="Times New Roman" w:hAnsi="Times New Roman"/>
          <w:b w:val="0"/>
          <w:sz w:val="24"/>
          <w:szCs w:val="24"/>
        </w:rPr>
        <w:t xml:space="preserve"> Варфоломеевка;</w:t>
      </w:r>
    </w:p>
    <w:p w:rsidR="00AB33B9" w:rsidRPr="00084901" w:rsidRDefault="00AB33B9" w:rsidP="00084901">
      <w:pPr>
        <w:tabs>
          <w:tab w:val="left" w:pos="540"/>
          <w:tab w:val="left" w:pos="1000"/>
        </w:tabs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84901">
        <w:rPr>
          <w:rFonts w:ascii="Times New Roman" w:hAnsi="Times New Roman"/>
          <w:b w:val="0"/>
          <w:sz w:val="24"/>
          <w:szCs w:val="24"/>
        </w:rPr>
        <w:t>11. Завершена разработка проектно-сметной документации на строительство двух станций биологической очистки (очис</w:t>
      </w:r>
      <w:r>
        <w:rPr>
          <w:rFonts w:ascii="Times New Roman" w:hAnsi="Times New Roman"/>
          <w:b w:val="0"/>
          <w:sz w:val="24"/>
          <w:szCs w:val="24"/>
        </w:rPr>
        <w:t>тные сооружения) в с. Яковлевка;</w:t>
      </w:r>
    </w:p>
    <w:p w:rsidR="00AB33B9" w:rsidRPr="00084901" w:rsidRDefault="00AB33B9" w:rsidP="00084901">
      <w:pPr>
        <w:tabs>
          <w:tab w:val="left" w:pos="540"/>
          <w:tab w:val="left" w:pos="1000"/>
        </w:tabs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84901">
        <w:rPr>
          <w:rFonts w:ascii="Times New Roman" w:hAnsi="Times New Roman"/>
          <w:b w:val="0"/>
          <w:sz w:val="24"/>
          <w:szCs w:val="24"/>
        </w:rPr>
        <w:t xml:space="preserve">12. Проводятся мероприятия по прохождению экспертизы сметной стоимости на проведение работ по капитальному ремонту водонапорной башни в с. </w:t>
      </w:r>
      <w:r>
        <w:rPr>
          <w:rFonts w:ascii="Times New Roman" w:hAnsi="Times New Roman"/>
          <w:b w:val="0"/>
          <w:sz w:val="24"/>
          <w:szCs w:val="24"/>
        </w:rPr>
        <w:t>Яковлевка (ул. Центральная 2 в);</w:t>
      </w:r>
    </w:p>
    <w:p w:rsidR="00AB33B9" w:rsidRPr="002D0C4E" w:rsidRDefault="00AB33B9" w:rsidP="002D0C4E">
      <w:pPr>
        <w:tabs>
          <w:tab w:val="left" w:pos="540"/>
          <w:tab w:val="left" w:pos="1000"/>
        </w:tabs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84901">
        <w:rPr>
          <w:rFonts w:ascii="Times New Roman" w:hAnsi="Times New Roman"/>
          <w:b w:val="0"/>
          <w:sz w:val="24"/>
          <w:szCs w:val="24"/>
        </w:rPr>
        <w:t>13. На контроле вопрос по проектированию станции очистки воды (обезжелезивания) на централизованной сети ХВС ст. Варфоломеевка.</w:t>
      </w:r>
    </w:p>
    <w:p w:rsidR="00AB33B9" w:rsidRPr="0024323D" w:rsidRDefault="00AB33B9" w:rsidP="00934D12">
      <w:pPr>
        <w:spacing w:line="360" w:lineRule="auto"/>
        <w:ind w:firstLine="539"/>
        <w:jc w:val="both"/>
        <w:rPr>
          <w:i/>
          <w:sz w:val="24"/>
          <w:szCs w:val="24"/>
        </w:rPr>
      </w:pPr>
      <w:r w:rsidRPr="0024323D">
        <w:rPr>
          <w:i/>
          <w:sz w:val="24"/>
          <w:szCs w:val="24"/>
        </w:rPr>
        <w:t xml:space="preserve">Муниципальный жилищный фонд.  </w:t>
      </w:r>
    </w:p>
    <w:p w:rsidR="00AB33B9" w:rsidRPr="000313F6" w:rsidRDefault="00AB33B9" w:rsidP="000313F6">
      <w:pPr>
        <w:tabs>
          <w:tab w:val="left" w:pos="540"/>
          <w:tab w:val="left" w:pos="1000"/>
        </w:tabs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313F6">
        <w:rPr>
          <w:rFonts w:ascii="Times New Roman" w:hAnsi="Times New Roman"/>
          <w:b w:val="0"/>
          <w:sz w:val="24"/>
          <w:szCs w:val="24"/>
        </w:rPr>
        <w:t>1. Своевременно оплачены взносы на капитальный ремонт общего имущества многоквартирных домов муниципального жилищного фонда</w:t>
      </w:r>
      <w:r>
        <w:rPr>
          <w:rFonts w:ascii="Times New Roman" w:hAnsi="Times New Roman"/>
          <w:b w:val="0"/>
          <w:sz w:val="24"/>
          <w:szCs w:val="24"/>
        </w:rPr>
        <w:t>;</w:t>
      </w:r>
      <w:r w:rsidRPr="000313F6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AB33B9" w:rsidRPr="000313F6" w:rsidRDefault="00AB33B9" w:rsidP="000313F6">
      <w:pPr>
        <w:tabs>
          <w:tab w:val="left" w:pos="540"/>
          <w:tab w:val="left" w:pos="1000"/>
        </w:tabs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313F6">
        <w:rPr>
          <w:rFonts w:ascii="Times New Roman" w:hAnsi="Times New Roman"/>
          <w:b w:val="0"/>
          <w:sz w:val="24"/>
          <w:szCs w:val="24"/>
        </w:rPr>
        <w:t>2. Проведен капитальный ремонт муниципального жилфонда по адресу ст. Варфоломеевка ул. Почтовая д.56-б кв. 18.</w:t>
      </w:r>
    </w:p>
    <w:p w:rsidR="00AB33B9" w:rsidRPr="000313F6" w:rsidRDefault="00AB33B9" w:rsidP="000313F6">
      <w:pPr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313F6">
        <w:rPr>
          <w:rFonts w:ascii="Times New Roman" w:hAnsi="Times New Roman"/>
          <w:b w:val="0"/>
          <w:sz w:val="24"/>
          <w:szCs w:val="24"/>
        </w:rPr>
        <w:t>Осуществлялось распределение муниципального жилфонда (по договорам социального найма, договорам найма маневренного и служебного фонда), постановку граждан нуждающихся в улучшении жилищных условий на учет.</w:t>
      </w:r>
    </w:p>
    <w:p w:rsidR="00AB33B9" w:rsidRPr="000313F6" w:rsidRDefault="00AB33B9" w:rsidP="000313F6">
      <w:pPr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313F6">
        <w:rPr>
          <w:rFonts w:ascii="Times New Roman" w:hAnsi="Times New Roman"/>
          <w:b w:val="0"/>
          <w:sz w:val="24"/>
          <w:szCs w:val="24"/>
        </w:rPr>
        <w:t>За январь – сентябрь  2018 года заключено 9 договоров социального найма, 1 договор маневренного фонда. Договора найма служебного фонда не заключались.</w:t>
      </w:r>
    </w:p>
    <w:p w:rsidR="00AB33B9" w:rsidRPr="000313F6" w:rsidRDefault="00AB33B9" w:rsidP="000313F6">
      <w:pPr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313F6">
        <w:rPr>
          <w:rFonts w:ascii="Times New Roman" w:hAnsi="Times New Roman"/>
          <w:b w:val="0"/>
          <w:sz w:val="24"/>
          <w:szCs w:val="24"/>
        </w:rPr>
        <w:t xml:space="preserve">Проведена ежегодная перерегистрации граждан состоящих на учете в качестве нуждающихся в улучшении жилищных условий, на перерегистрацию явилось 16 человек. Всего на жилищной комиссии в отчетный период 2018 года рассмотрено 34 заявлений. </w:t>
      </w:r>
    </w:p>
    <w:p w:rsidR="00AB33B9" w:rsidRPr="000313F6" w:rsidRDefault="00AB33B9" w:rsidP="000313F6">
      <w:pPr>
        <w:spacing w:line="360" w:lineRule="auto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0313F6">
        <w:rPr>
          <w:rFonts w:ascii="Times New Roman" w:hAnsi="Times New Roman"/>
          <w:b w:val="0"/>
          <w:sz w:val="24"/>
          <w:szCs w:val="24"/>
        </w:rPr>
        <w:t>Также в течение отчетного периода, комиссионно по заявлениям граждан, проводилось обследование жилых помещений на предмет пригодности и не пригодности для проживания. За январь-сентябрь 2018 года по обследованию жилых помещений на предмет пригодности и не пригодности для проживания по 7 заявлениям проведена работа межведомственной комиссии.</w:t>
      </w:r>
    </w:p>
    <w:p w:rsidR="00AB33B9" w:rsidRPr="00611FA9" w:rsidRDefault="00AB33B9" w:rsidP="00E97929">
      <w:pPr>
        <w:jc w:val="both"/>
        <w:rPr>
          <w:rFonts w:ascii="Times New Roman" w:hAnsi="Times New Roman"/>
          <w:b w:val="0"/>
          <w:color w:val="1F497D"/>
          <w:sz w:val="24"/>
          <w:szCs w:val="24"/>
          <w:highlight w:val="yellow"/>
        </w:rPr>
      </w:pPr>
    </w:p>
    <w:p w:rsidR="00AB33B9" w:rsidRPr="00F03FB8" w:rsidRDefault="00AB33B9" w:rsidP="006D0338">
      <w:pPr>
        <w:tabs>
          <w:tab w:val="left" w:pos="709"/>
        </w:tabs>
        <w:spacing w:line="360" w:lineRule="auto"/>
        <w:ind w:firstLine="540"/>
        <w:jc w:val="both"/>
        <w:rPr>
          <w:rFonts w:ascii="Times New Roman" w:hAnsi="Times New Roman"/>
          <w:i/>
          <w:sz w:val="26"/>
          <w:szCs w:val="26"/>
        </w:rPr>
      </w:pPr>
      <w:r w:rsidRPr="00F03FB8">
        <w:rPr>
          <w:rFonts w:ascii="Times New Roman" w:hAnsi="Times New Roman"/>
          <w:i/>
          <w:sz w:val="26"/>
          <w:szCs w:val="26"/>
        </w:rPr>
        <w:t>Дорожная деятельность.</w:t>
      </w:r>
    </w:p>
    <w:p w:rsidR="00AB33B9" w:rsidRDefault="00AB33B9" w:rsidP="00767008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A27B69">
        <w:rPr>
          <w:rFonts w:ascii="Times New Roman" w:hAnsi="Times New Roman"/>
          <w:b w:val="0"/>
          <w:sz w:val="24"/>
          <w:szCs w:val="24"/>
        </w:rPr>
        <w:t xml:space="preserve">Всего за отчетный период выполнены следующие мероприятия: </w:t>
      </w:r>
    </w:p>
    <w:p w:rsidR="00AB33B9" w:rsidRPr="00A27B69" w:rsidRDefault="00AB33B9" w:rsidP="00767008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A27B69">
        <w:rPr>
          <w:rFonts w:ascii="Times New Roman" w:hAnsi="Times New Roman"/>
          <w:b w:val="0"/>
          <w:sz w:val="24"/>
          <w:szCs w:val="24"/>
        </w:rPr>
        <w:t>1. Содержание дорог местного значения в зимний период (очистка от снега дорог местного значения  и подсыпка противогололёдными материалами дорог местного значения</w:t>
      </w:r>
      <w:r>
        <w:rPr>
          <w:rFonts w:ascii="Times New Roman" w:hAnsi="Times New Roman"/>
          <w:b w:val="0"/>
          <w:sz w:val="24"/>
          <w:szCs w:val="24"/>
        </w:rPr>
        <w:t>)</w:t>
      </w:r>
      <w:r w:rsidRPr="00A27B69">
        <w:rPr>
          <w:rFonts w:ascii="Times New Roman" w:hAnsi="Times New Roman"/>
          <w:b w:val="0"/>
          <w:sz w:val="24"/>
          <w:szCs w:val="24"/>
        </w:rPr>
        <w:t xml:space="preserve">;  </w:t>
      </w:r>
    </w:p>
    <w:p w:rsidR="00AB33B9" w:rsidRPr="00A27B69" w:rsidRDefault="00AB33B9" w:rsidP="00A27B6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A27B69">
        <w:rPr>
          <w:rFonts w:ascii="Times New Roman" w:hAnsi="Times New Roman"/>
          <w:b w:val="0"/>
          <w:sz w:val="24"/>
          <w:szCs w:val="24"/>
        </w:rPr>
        <w:t>2. Составлялись сметы по ремонту и содержанию дорог местного значения;</w:t>
      </w:r>
    </w:p>
    <w:p w:rsidR="00AB33B9" w:rsidRPr="00A27B69" w:rsidRDefault="00AB33B9" w:rsidP="00A27B6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A27B69">
        <w:rPr>
          <w:rFonts w:ascii="Times New Roman" w:hAnsi="Times New Roman"/>
          <w:b w:val="0"/>
          <w:sz w:val="24"/>
          <w:szCs w:val="24"/>
        </w:rPr>
        <w:t xml:space="preserve">3. Закуплены дорожные знаки и стойки для дорожных знаков; </w:t>
      </w:r>
    </w:p>
    <w:p w:rsidR="00AB33B9" w:rsidRPr="00A27B69" w:rsidRDefault="00AB33B9" w:rsidP="00A27B6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A27B69">
        <w:rPr>
          <w:rFonts w:ascii="Times New Roman" w:hAnsi="Times New Roman"/>
          <w:b w:val="0"/>
          <w:sz w:val="24"/>
          <w:szCs w:val="24"/>
        </w:rPr>
        <w:t>4. Проведена работа по нанесению горизонтальной дорожной разметки на дорогах местного значения;</w:t>
      </w:r>
    </w:p>
    <w:p w:rsidR="00AB33B9" w:rsidRPr="00A27B69" w:rsidRDefault="00AB33B9" w:rsidP="00A27B6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A27B69">
        <w:rPr>
          <w:rFonts w:ascii="Times New Roman" w:hAnsi="Times New Roman"/>
          <w:b w:val="0"/>
          <w:sz w:val="24"/>
          <w:szCs w:val="24"/>
        </w:rPr>
        <w:t>5. Выполнены текущие работы по подсыпке и устройству кюветов на дорогах местного значения в населенных пунктах района;</w:t>
      </w:r>
    </w:p>
    <w:p w:rsidR="00AB33B9" w:rsidRPr="00A27B69" w:rsidRDefault="00AB33B9" w:rsidP="00A27B6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A27B69">
        <w:rPr>
          <w:rFonts w:ascii="Times New Roman" w:hAnsi="Times New Roman"/>
          <w:b w:val="0"/>
          <w:sz w:val="24"/>
          <w:szCs w:val="24"/>
        </w:rPr>
        <w:t>6. Подготовлена и направлена необходимая документация с заявкой на софинансирование проведения работ по ремонту в 2019 году ряда дорог местного значения в с. Яковлевка, с. Минеральное, с. Новосысоевка, с. Варфоломеевка, с. Бельцово, ж/д ст. Сысоевка;</w:t>
      </w:r>
    </w:p>
    <w:p w:rsidR="00AB33B9" w:rsidRPr="00A27B69" w:rsidRDefault="00AB33B9" w:rsidP="00A27B6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A27B69">
        <w:rPr>
          <w:rFonts w:ascii="Times New Roman" w:hAnsi="Times New Roman"/>
          <w:b w:val="0"/>
          <w:sz w:val="24"/>
          <w:szCs w:val="24"/>
        </w:rPr>
        <w:t xml:space="preserve">7. Проведен ямочный </w:t>
      </w:r>
      <w:r>
        <w:rPr>
          <w:rFonts w:ascii="Times New Roman" w:hAnsi="Times New Roman"/>
          <w:b w:val="0"/>
          <w:sz w:val="24"/>
          <w:szCs w:val="24"/>
        </w:rPr>
        <w:t>ремонт</w:t>
      </w:r>
      <w:r w:rsidRPr="00A27B69">
        <w:rPr>
          <w:rFonts w:ascii="Times New Roman" w:hAnsi="Times New Roman"/>
          <w:b w:val="0"/>
          <w:sz w:val="24"/>
          <w:szCs w:val="24"/>
        </w:rPr>
        <w:t xml:space="preserve"> асфальтобетонного покрытия с. Варфоломеевка и с. Яковлевка;</w:t>
      </w:r>
    </w:p>
    <w:p w:rsidR="00AB33B9" w:rsidRPr="00B45BF4" w:rsidRDefault="00AB33B9" w:rsidP="00B45BF4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A27B69">
        <w:rPr>
          <w:rFonts w:ascii="Times New Roman" w:hAnsi="Times New Roman"/>
          <w:b w:val="0"/>
          <w:sz w:val="24"/>
          <w:szCs w:val="24"/>
        </w:rPr>
        <w:t>8. Проводилось профилирование гр</w:t>
      </w:r>
      <w:r>
        <w:rPr>
          <w:rFonts w:ascii="Times New Roman" w:hAnsi="Times New Roman"/>
          <w:b w:val="0"/>
          <w:sz w:val="24"/>
          <w:szCs w:val="24"/>
        </w:rPr>
        <w:t>унтовых дорог местного значения.</w:t>
      </w:r>
    </w:p>
    <w:p w:rsidR="00AB33B9" w:rsidRDefault="00AB33B9" w:rsidP="001034D9">
      <w:pPr>
        <w:spacing w:line="360" w:lineRule="auto"/>
        <w:ind w:firstLine="540"/>
        <w:jc w:val="both"/>
        <w:rPr>
          <w:rFonts w:ascii="Times New Roman" w:hAnsi="Times New Roman"/>
          <w:i/>
          <w:sz w:val="26"/>
          <w:szCs w:val="26"/>
        </w:rPr>
      </w:pPr>
    </w:p>
    <w:p w:rsidR="00AB33B9" w:rsidRPr="000313F6" w:rsidRDefault="00AB33B9" w:rsidP="001034D9">
      <w:pPr>
        <w:spacing w:line="360" w:lineRule="auto"/>
        <w:ind w:firstLine="540"/>
        <w:jc w:val="both"/>
        <w:rPr>
          <w:rFonts w:ascii="Times New Roman" w:hAnsi="Times New Roman"/>
          <w:i/>
          <w:sz w:val="26"/>
          <w:szCs w:val="26"/>
        </w:rPr>
      </w:pPr>
      <w:r w:rsidRPr="000313F6">
        <w:rPr>
          <w:rFonts w:ascii="Times New Roman" w:hAnsi="Times New Roman"/>
          <w:i/>
          <w:sz w:val="26"/>
          <w:szCs w:val="26"/>
        </w:rPr>
        <w:t xml:space="preserve">Пассажирские перевозки. </w:t>
      </w:r>
    </w:p>
    <w:p w:rsidR="00AB33B9" w:rsidRPr="00735F23" w:rsidRDefault="00AB33B9" w:rsidP="00735F23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35F23">
        <w:rPr>
          <w:rFonts w:ascii="Times New Roman" w:hAnsi="Times New Roman"/>
          <w:b w:val="0"/>
          <w:sz w:val="24"/>
          <w:szCs w:val="24"/>
        </w:rPr>
        <w:t>Межмуниципальное пассажирское сообщение в течении 2018 года осуществляет 2 перевозчика (ООО «АвтоАльянс» и  ООО «АТО «Приморье – Такси») на 7 маршрутах, с охватом всех населенных пунктов Яковлевского муниципального района, кроме с. Андреевка.</w:t>
      </w:r>
    </w:p>
    <w:p w:rsidR="00AB33B9" w:rsidRPr="00735F23" w:rsidRDefault="00AB33B9" w:rsidP="00735F23">
      <w:pPr>
        <w:spacing w:line="360" w:lineRule="auto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735F23">
        <w:rPr>
          <w:rFonts w:ascii="Times New Roman" w:hAnsi="Times New Roman"/>
          <w:b w:val="0"/>
          <w:sz w:val="24"/>
          <w:szCs w:val="24"/>
        </w:rPr>
        <w:t>Регулярные пассажирские перевозки на внутримуниципальном маршруте регулярного сообщения на территории Яковлевского муниципального района по маршруту «Старосысоевка – ж/д. ст. Сысоевка - Достоевка - Яковлевка» осуществляет  ООО «АТО «Приморье – Арсеньев».</w:t>
      </w:r>
    </w:p>
    <w:p w:rsidR="00AB33B9" w:rsidRDefault="00AB33B9" w:rsidP="00B94402">
      <w:pPr>
        <w:tabs>
          <w:tab w:val="left" w:pos="540"/>
          <w:tab w:val="left" w:pos="720"/>
        </w:tabs>
        <w:jc w:val="both"/>
        <w:rPr>
          <w:rFonts w:ascii="Times New Roman" w:hAnsi="Times New Roman"/>
          <w:i/>
          <w:sz w:val="26"/>
          <w:szCs w:val="26"/>
          <w:highlight w:val="yellow"/>
        </w:rPr>
      </w:pPr>
    </w:p>
    <w:p w:rsidR="00AB33B9" w:rsidRPr="004E4535" w:rsidRDefault="00AB33B9" w:rsidP="00B94402">
      <w:pPr>
        <w:tabs>
          <w:tab w:val="left" w:pos="540"/>
          <w:tab w:val="left" w:pos="720"/>
        </w:tabs>
        <w:jc w:val="both"/>
        <w:rPr>
          <w:rFonts w:ascii="Times New Roman" w:hAnsi="Times New Roman"/>
          <w:i/>
          <w:sz w:val="26"/>
          <w:szCs w:val="26"/>
        </w:rPr>
      </w:pPr>
    </w:p>
    <w:p w:rsidR="00AB33B9" w:rsidRPr="004E4535" w:rsidRDefault="00AB33B9" w:rsidP="008A0625">
      <w:pPr>
        <w:tabs>
          <w:tab w:val="left" w:pos="540"/>
          <w:tab w:val="left" w:pos="720"/>
        </w:tabs>
        <w:spacing w:line="360" w:lineRule="auto"/>
        <w:ind w:firstLine="540"/>
        <w:jc w:val="both"/>
        <w:rPr>
          <w:rFonts w:ascii="Calibri" w:hAnsi="Calibri"/>
          <w:i/>
          <w:sz w:val="26"/>
          <w:szCs w:val="26"/>
        </w:rPr>
      </w:pPr>
      <w:r w:rsidRPr="004E4535">
        <w:rPr>
          <w:rFonts w:ascii="Times New Roman" w:hAnsi="Times New Roman"/>
          <w:i/>
          <w:sz w:val="26"/>
          <w:szCs w:val="26"/>
        </w:rPr>
        <w:t>П</w:t>
      </w:r>
      <w:r w:rsidRPr="004E4535">
        <w:rPr>
          <w:i/>
          <w:sz w:val="26"/>
          <w:szCs w:val="26"/>
        </w:rPr>
        <w:t>отребительск</w:t>
      </w:r>
      <w:r w:rsidRPr="004E4535">
        <w:rPr>
          <w:rFonts w:ascii="Times New Roman" w:hAnsi="Times New Roman"/>
          <w:i/>
          <w:sz w:val="26"/>
          <w:szCs w:val="26"/>
        </w:rPr>
        <w:t>ий</w:t>
      </w:r>
      <w:r w:rsidRPr="004E4535">
        <w:rPr>
          <w:i/>
          <w:sz w:val="26"/>
          <w:szCs w:val="26"/>
        </w:rPr>
        <w:t xml:space="preserve"> рын</w:t>
      </w:r>
      <w:r w:rsidRPr="004E4535">
        <w:rPr>
          <w:rFonts w:ascii="Times New Roman" w:hAnsi="Times New Roman"/>
          <w:i/>
          <w:sz w:val="26"/>
          <w:szCs w:val="26"/>
        </w:rPr>
        <w:t>ок</w:t>
      </w:r>
      <w:r w:rsidRPr="004E4535">
        <w:rPr>
          <w:i/>
          <w:sz w:val="26"/>
          <w:szCs w:val="26"/>
        </w:rPr>
        <w:t xml:space="preserve">. Малое предпринимательство. </w:t>
      </w:r>
    </w:p>
    <w:p w:rsidR="00AB33B9" w:rsidRPr="00911E45" w:rsidRDefault="00AB33B9" w:rsidP="005F6F3E">
      <w:pPr>
        <w:spacing w:line="360" w:lineRule="auto"/>
        <w:ind w:firstLine="540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 xml:space="preserve">С </w:t>
      </w:r>
      <w:r w:rsidRPr="00911E45">
        <w:rPr>
          <w:rFonts w:ascii="Times New Roman" w:hAnsi="Times New Roman"/>
          <w:b w:val="0"/>
          <w:bCs/>
          <w:sz w:val="24"/>
          <w:szCs w:val="24"/>
        </w:rPr>
        <w:t>2016 года отсутствует официальная статистическая информация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об обороте розничной торговли, обороте общественного питания.</w:t>
      </w:r>
    </w:p>
    <w:p w:rsidR="00AB33B9" w:rsidRPr="00611FA9" w:rsidRDefault="00AB33B9" w:rsidP="0006517B">
      <w:pPr>
        <w:tabs>
          <w:tab w:val="left" w:pos="1155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  <w:highlight w:val="yellow"/>
        </w:rPr>
      </w:pPr>
      <w:r w:rsidRPr="00CE5292">
        <w:rPr>
          <w:rFonts w:ascii="Times New Roman" w:hAnsi="Times New Roman"/>
          <w:b w:val="0"/>
          <w:sz w:val="24"/>
          <w:szCs w:val="24"/>
        </w:rPr>
        <w:t xml:space="preserve">По состоянию на 01 октября 2018 года количество субъектов малого предпринимательства </w:t>
      </w:r>
      <w:r w:rsidRPr="00911E45">
        <w:rPr>
          <w:rFonts w:ascii="Times New Roman" w:hAnsi="Times New Roman"/>
          <w:b w:val="0"/>
          <w:sz w:val="24"/>
          <w:szCs w:val="24"/>
        </w:rPr>
        <w:t>составило 272 единицы, из них</w:t>
      </w:r>
      <w:r w:rsidRPr="00CE5292">
        <w:rPr>
          <w:rFonts w:ascii="Times New Roman" w:hAnsi="Times New Roman"/>
          <w:b w:val="0"/>
          <w:sz w:val="24"/>
          <w:szCs w:val="24"/>
        </w:rPr>
        <w:t xml:space="preserve"> 52 малых предприятия </w:t>
      </w:r>
      <w:r w:rsidRPr="00911E45">
        <w:rPr>
          <w:rFonts w:ascii="Times New Roman" w:hAnsi="Times New Roman"/>
          <w:b w:val="0"/>
          <w:sz w:val="24"/>
          <w:szCs w:val="24"/>
        </w:rPr>
        <w:t>и 220 предпринимателей.</w:t>
      </w:r>
      <w:r w:rsidRPr="00911E45">
        <w:rPr>
          <w:rFonts w:ascii="Times New Roman" w:hAnsi="Times New Roman"/>
          <w:b w:val="0"/>
          <w:bCs/>
          <w:sz w:val="24"/>
          <w:szCs w:val="24"/>
        </w:rPr>
        <w:t xml:space="preserve"> По сравнению с соответствующим периодом прошлого года количество субъектов малого </w:t>
      </w:r>
      <w:r w:rsidRPr="00310C20">
        <w:rPr>
          <w:rFonts w:ascii="Times New Roman" w:hAnsi="Times New Roman"/>
          <w:b w:val="0"/>
          <w:bCs/>
          <w:sz w:val="24"/>
          <w:szCs w:val="24"/>
        </w:rPr>
        <w:t>предпринимательства уменьшилось на 19 единиц (по</w:t>
      </w:r>
      <w:r w:rsidRPr="00CE5292">
        <w:rPr>
          <w:rFonts w:ascii="Times New Roman" w:hAnsi="Times New Roman"/>
          <w:b w:val="0"/>
          <w:bCs/>
          <w:sz w:val="24"/>
          <w:szCs w:val="24"/>
        </w:rPr>
        <w:t xml:space="preserve"> данным Статистического регистра по состоянию на 01.10.2017 года количество индивидуальных предпринимателей </w:t>
      </w:r>
      <w:r w:rsidRPr="00B22A2D">
        <w:rPr>
          <w:rFonts w:ascii="Times New Roman" w:hAnsi="Times New Roman"/>
          <w:b w:val="0"/>
          <w:bCs/>
          <w:sz w:val="24"/>
          <w:szCs w:val="24"/>
        </w:rPr>
        <w:t xml:space="preserve">составляло 237 человек). </w:t>
      </w:r>
    </w:p>
    <w:p w:rsidR="00AB33B9" w:rsidRPr="00B22A2D" w:rsidRDefault="00AB33B9" w:rsidP="00E9187A">
      <w:pPr>
        <w:pStyle w:val="BodyText3"/>
        <w:spacing w:after="0" w:line="360" w:lineRule="auto"/>
        <w:ind w:firstLine="539"/>
        <w:jc w:val="both"/>
        <w:rPr>
          <w:sz w:val="24"/>
          <w:szCs w:val="24"/>
        </w:rPr>
      </w:pPr>
      <w:r w:rsidRPr="00AD588B">
        <w:rPr>
          <w:sz w:val="24"/>
          <w:szCs w:val="24"/>
        </w:rPr>
        <w:t xml:space="preserve">Наибольший удельный вес в структуре малого бизнеса занимают предприятия занятые в торговле – 52 %, </w:t>
      </w:r>
      <w:r w:rsidRPr="00AC0DB3">
        <w:rPr>
          <w:sz w:val="24"/>
          <w:szCs w:val="24"/>
        </w:rPr>
        <w:t>сельском, лесном хозяйстве – 17,3%,</w:t>
      </w:r>
      <w:r>
        <w:rPr>
          <w:sz w:val="24"/>
          <w:szCs w:val="24"/>
        </w:rPr>
        <w:t xml:space="preserve"> </w:t>
      </w:r>
      <w:r w:rsidRPr="00AC0DB3">
        <w:rPr>
          <w:sz w:val="24"/>
          <w:szCs w:val="24"/>
        </w:rPr>
        <w:t xml:space="preserve">предоставлении прочих коммунальных, социальных и персональных услуг – 15,4%, перерабатывающей промышленности – 13,5 </w:t>
      </w:r>
      <w:r w:rsidRPr="00B22A2D">
        <w:rPr>
          <w:sz w:val="24"/>
          <w:szCs w:val="24"/>
        </w:rPr>
        <w:t xml:space="preserve">%. Малыми предприятиями за 9 месяцев 2018 года  по оперативным данным произведено продукции, работ и услуг в </w:t>
      </w:r>
      <w:r w:rsidRPr="004B21F3">
        <w:rPr>
          <w:sz w:val="24"/>
          <w:szCs w:val="24"/>
        </w:rPr>
        <w:t>объеме  166,9 млн. рублей</w:t>
      </w:r>
      <w:r w:rsidRPr="00B22A2D">
        <w:rPr>
          <w:sz w:val="24"/>
          <w:szCs w:val="24"/>
        </w:rPr>
        <w:t xml:space="preserve">, что в действующих ценах </w:t>
      </w:r>
      <w:r w:rsidRPr="004B21F3">
        <w:rPr>
          <w:sz w:val="24"/>
          <w:szCs w:val="24"/>
        </w:rPr>
        <w:t>составляет 92,3  % к соответствующему</w:t>
      </w:r>
      <w:r w:rsidRPr="00B22A2D">
        <w:rPr>
          <w:sz w:val="24"/>
          <w:szCs w:val="24"/>
        </w:rPr>
        <w:t xml:space="preserve"> периоду прошлого года. </w:t>
      </w:r>
    </w:p>
    <w:p w:rsidR="00AB33B9" w:rsidRPr="00951E9F" w:rsidRDefault="00AB33B9" w:rsidP="00793F67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951E9F">
        <w:rPr>
          <w:rFonts w:ascii="Times New Roman" w:hAnsi="Times New Roman"/>
          <w:b w:val="0"/>
          <w:sz w:val="24"/>
          <w:szCs w:val="24"/>
        </w:rPr>
        <w:t>Формированию стабильной устойчивой среды развития малого предпринимательства способствует реализация мероприятий подпрограммы «Развитие малого и среднего предпринимательства в Яковлевском муниципальном районе» на 2014-2020 годы Муниципальной программы «Экономическое развитие и инновационная экономика Яковлевского муниципального района» на 2014-20120 годы. На 2018 год по д</w:t>
      </w:r>
      <w:r>
        <w:rPr>
          <w:rFonts w:ascii="Times New Roman" w:hAnsi="Times New Roman"/>
          <w:b w:val="0"/>
          <w:sz w:val="24"/>
          <w:szCs w:val="24"/>
        </w:rPr>
        <w:t>анной подпрограмме заложено 120,0</w:t>
      </w:r>
      <w:r w:rsidRPr="00951E9F">
        <w:rPr>
          <w:rFonts w:ascii="Times New Roman" w:hAnsi="Times New Roman"/>
          <w:b w:val="0"/>
          <w:sz w:val="24"/>
          <w:szCs w:val="24"/>
        </w:rPr>
        <w:t xml:space="preserve"> тыс. рублей, из них 20,00 тыс. рублей на организацию и проведение ежегодного конкурса «Лучший предприниматель года». </w:t>
      </w:r>
    </w:p>
    <w:p w:rsidR="00AB33B9" w:rsidRPr="00D93B41" w:rsidRDefault="00AB33B9" w:rsidP="00A812B6">
      <w:pPr>
        <w:spacing w:line="360" w:lineRule="auto"/>
        <w:ind w:firstLine="540"/>
        <w:jc w:val="both"/>
        <w:rPr>
          <w:rFonts w:ascii="Times New Roman" w:hAnsi="Times New Roman"/>
          <w:i/>
          <w:sz w:val="26"/>
          <w:szCs w:val="26"/>
        </w:rPr>
      </w:pPr>
    </w:p>
    <w:p w:rsidR="00AB33B9" w:rsidRDefault="00AB33B9" w:rsidP="00A812B6">
      <w:pPr>
        <w:spacing w:line="360" w:lineRule="auto"/>
        <w:ind w:firstLine="540"/>
        <w:jc w:val="both"/>
        <w:rPr>
          <w:rFonts w:ascii="Times New Roman" w:hAnsi="Times New Roman"/>
          <w:i/>
          <w:sz w:val="26"/>
          <w:szCs w:val="26"/>
        </w:rPr>
      </w:pPr>
      <w:r w:rsidRPr="00D93B41">
        <w:rPr>
          <w:rFonts w:ascii="Times New Roman" w:hAnsi="Times New Roman"/>
          <w:i/>
          <w:sz w:val="26"/>
          <w:szCs w:val="26"/>
        </w:rPr>
        <w:t>Отдел архитектуры и градостроительства.</w:t>
      </w:r>
    </w:p>
    <w:p w:rsidR="00AB33B9" w:rsidRPr="0053251C" w:rsidRDefault="00AB33B9" w:rsidP="0053251C">
      <w:pPr>
        <w:numPr>
          <w:ilvl w:val="0"/>
          <w:numId w:val="33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>Принято заявлений на получение муниципальной услуги:</w:t>
      </w:r>
    </w:p>
    <w:p w:rsidR="00AB33B9" w:rsidRPr="0053251C" w:rsidRDefault="00AB33B9" w:rsidP="0053251C">
      <w:pPr>
        <w:numPr>
          <w:ilvl w:val="1"/>
          <w:numId w:val="33"/>
        </w:numPr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 xml:space="preserve"> предоставлению градостроительных планов земельных участков – 23;</w:t>
      </w:r>
    </w:p>
    <w:p w:rsidR="00AB33B9" w:rsidRPr="0053251C" w:rsidRDefault="00AB33B9" w:rsidP="0053251C">
      <w:pPr>
        <w:numPr>
          <w:ilvl w:val="1"/>
          <w:numId w:val="33"/>
        </w:numPr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 xml:space="preserve"> получению разрешения на строительство – 19;</w:t>
      </w:r>
    </w:p>
    <w:p w:rsidR="00AB33B9" w:rsidRPr="0053251C" w:rsidRDefault="00AB33B9" w:rsidP="0053251C">
      <w:pPr>
        <w:numPr>
          <w:ilvl w:val="1"/>
          <w:numId w:val="33"/>
        </w:numPr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>получению разрешения на ввод в эксплуатацию объектов кап. строительства - 1</w:t>
      </w:r>
    </w:p>
    <w:p w:rsidR="00AB33B9" w:rsidRPr="0053251C" w:rsidRDefault="00AB33B9" w:rsidP="0053251C">
      <w:pPr>
        <w:numPr>
          <w:ilvl w:val="1"/>
          <w:numId w:val="33"/>
        </w:numPr>
        <w:tabs>
          <w:tab w:val="num" w:pos="142"/>
          <w:tab w:val="left" w:pos="284"/>
        </w:tabs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>предоставлению актов освидетельствования выполненных работ (материнский   материал) – 3;</w:t>
      </w:r>
    </w:p>
    <w:p w:rsidR="00AB33B9" w:rsidRPr="0053251C" w:rsidRDefault="00AB33B9" w:rsidP="0053251C">
      <w:pPr>
        <w:numPr>
          <w:ilvl w:val="1"/>
          <w:numId w:val="33"/>
        </w:numPr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>предоставлению разрешения на условно разрешенный вид использования земельных участков и  объектов капитального строительства (далее УРВИ) – 6.</w:t>
      </w:r>
    </w:p>
    <w:p w:rsidR="00AB33B9" w:rsidRPr="0053251C" w:rsidRDefault="00AB33B9" w:rsidP="0053251C">
      <w:pPr>
        <w:numPr>
          <w:ilvl w:val="1"/>
          <w:numId w:val="33"/>
        </w:numPr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>2.  Выдано:</w:t>
      </w:r>
    </w:p>
    <w:p w:rsidR="00AB33B9" w:rsidRPr="0053251C" w:rsidRDefault="00AB33B9" w:rsidP="0053251C">
      <w:pPr>
        <w:numPr>
          <w:ilvl w:val="1"/>
          <w:numId w:val="33"/>
        </w:numPr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>градостроительных планов – 23;</w:t>
      </w:r>
    </w:p>
    <w:p w:rsidR="00AB33B9" w:rsidRPr="0053251C" w:rsidRDefault="00AB33B9" w:rsidP="0053251C">
      <w:pPr>
        <w:numPr>
          <w:ilvl w:val="1"/>
          <w:numId w:val="33"/>
        </w:numPr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>разрешений на строительство – 19;</w:t>
      </w:r>
    </w:p>
    <w:p w:rsidR="00AB33B9" w:rsidRPr="0053251C" w:rsidRDefault="00AB33B9" w:rsidP="0053251C">
      <w:pPr>
        <w:numPr>
          <w:ilvl w:val="1"/>
          <w:numId w:val="33"/>
        </w:numPr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>разрешений на ввод – 1;</w:t>
      </w:r>
    </w:p>
    <w:p w:rsidR="00AB33B9" w:rsidRPr="0053251C" w:rsidRDefault="00AB33B9" w:rsidP="0053251C">
      <w:pPr>
        <w:numPr>
          <w:ilvl w:val="1"/>
          <w:numId w:val="33"/>
        </w:numPr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>справок о территориальном зонировании земельных участков – 184;</w:t>
      </w:r>
    </w:p>
    <w:p w:rsidR="00AB33B9" w:rsidRPr="0053251C" w:rsidRDefault="00AB33B9" w:rsidP="0053251C">
      <w:pPr>
        <w:numPr>
          <w:ilvl w:val="1"/>
          <w:numId w:val="33"/>
        </w:numPr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>справок в пенсионный фонд о разрешениях на стр-во (мат. капитал) – 4;</w:t>
      </w:r>
    </w:p>
    <w:p w:rsidR="00AB33B9" w:rsidRPr="0053251C" w:rsidRDefault="00AB33B9" w:rsidP="0053251C">
      <w:pPr>
        <w:numPr>
          <w:ilvl w:val="1"/>
          <w:numId w:val="33"/>
        </w:numPr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>актов освидетельствования выполненных работ (мат. капитал) – 3;</w:t>
      </w:r>
    </w:p>
    <w:p w:rsidR="00AB33B9" w:rsidRPr="0053251C" w:rsidRDefault="00AB33B9" w:rsidP="0053251C">
      <w:pPr>
        <w:numPr>
          <w:ilvl w:val="1"/>
          <w:numId w:val="33"/>
        </w:numPr>
        <w:tabs>
          <w:tab w:val="left" w:pos="284"/>
        </w:tabs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>ответов на запросы в Росреестр – 5 ;</w:t>
      </w:r>
    </w:p>
    <w:p w:rsidR="00AB33B9" w:rsidRPr="0053251C" w:rsidRDefault="00AB33B9" w:rsidP="002D0C4E">
      <w:pPr>
        <w:numPr>
          <w:ilvl w:val="0"/>
          <w:numId w:val="34"/>
        </w:numPr>
        <w:tabs>
          <w:tab w:val="clear" w:pos="720"/>
          <w:tab w:val="left" w:pos="284"/>
        </w:tabs>
        <w:spacing w:line="360" w:lineRule="auto"/>
        <w:ind w:left="0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 xml:space="preserve">Получено положительное заключение экспертизы по проекту очистных сооружений в с. Яковлевка.Проведены публичные слушания по внесению изменений в ПЗЗ сельских поселений, входящих в состав Яковлевского района, выдаче разрешений на УРВИ объектов недвижимости. </w:t>
      </w:r>
    </w:p>
    <w:p w:rsidR="00AB33B9" w:rsidRPr="0053251C" w:rsidRDefault="00AB33B9" w:rsidP="0053251C">
      <w:pPr>
        <w:numPr>
          <w:ilvl w:val="0"/>
          <w:numId w:val="34"/>
        </w:numPr>
        <w:tabs>
          <w:tab w:val="clear" w:pos="720"/>
          <w:tab w:val="left" w:pos="284"/>
        </w:tabs>
        <w:spacing w:line="360" w:lineRule="auto"/>
        <w:ind w:left="0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>Думой района 28.08.2018г утверждены представленные отделом внесенные изменения в ПЗЗ сельских поселений в части приведения в соответствие с Классификатором видов разрешенного использования.</w:t>
      </w:r>
    </w:p>
    <w:p w:rsidR="00AB33B9" w:rsidRPr="0053251C" w:rsidRDefault="00AB33B9" w:rsidP="0053251C">
      <w:pPr>
        <w:numPr>
          <w:ilvl w:val="0"/>
          <w:numId w:val="34"/>
        </w:numPr>
        <w:tabs>
          <w:tab w:val="clear" w:pos="720"/>
          <w:tab w:val="left" w:pos="284"/>
        </w:tabs>
        <w:spacing w:line="360" w:lineRule="auto"/>
        <w:ind w:left="0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>Проведено восемь заседаний комиссии по землепользованию и застройке по рассмотрению вопросов, связанных с проведением публичных слушаний и представлением  Главе района материалов по ПС, проектов решений. Рассмотрены проекты внесения изменений в ПЗЗ сельских поселений и внесений изменений в генпланы.</w:t>
      </w:r>
    </w:p>
    <w:p w:rsidR="00AB33B9" w:rsidRPr="0053251C" w:rsidRDefault="00AB33B9" w:rsidP="0053251C">
      <w:pPr>
        <w:numPr>
          <w:ilvl w:val="0"/>
          <w:numId w:val="34"/>
        </w:numPr>
        <w:tabs>
          <w:tab w:val="clear" w:pos="720"/>
          <w:tab w:val="left" w:pos="284"/>
          <w:tab w:val="num" w:pos="426"/>
        </w:tabs>
        <w:spacing w:line="360" w:lineRule="auto"/>
        <w:ind w:left="0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 xml:space="preserve">В июне разработаны местные нормативы градостроительного проектирования (МНГП), МНГП утверждены Думой района 25 сентября 2018г.   </w:t>
      </w:r>
    </w:p>
    <w:p w:rsidR="00AB33B9" w:rsidRPr="0053251C" w:rsidRDefault="00AB33B9" w:rsidP="0053251C">
      <w:pPr>
        <w:numPr>
          <w:ilvl w:val="0"/>
          <w:numId w:val="34"/>
        </w:numPr>
        <w:tabs>
          <w:tab w:val="clear" w:pos="720"/>
          <w:tab w:val="left" w:pos="284"/>
        </w:tabs>
        <w:spacing w:line="360" w:lineRule="auto"/>
        <w:ind w:left="0"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53251C">
        <w:rPr>
          <w:rFonts w:ascii="Times New Roman" w:hAnsi="Times New Roman"/>
          <w:b w:val="0"/>
          <w:sz w:val="24"/>
          <w:szCs w:val="24"/>
        </w:rPr>
        <w:t>Составлено техническое задание на проектирование внесения изменений в генеральные планы сельских поселений. Подготовлена и размещена закупка по муниципальному контракту на проектирование посредством эл. аукциона. Заключен контракт на проектирование внесения изменений в генпланы с ООО «ЗЕНИТ» 18.09.2018г.</w:t>
      </w:r>
    </w:p>
    <w:p w:rsidR="00AB33B9" w:rsidRPr="00F14753" w:rsidRDefault="00AB33B9" w:rsidP="00FD1EA7">
      <w:pPr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AB33B9" w:rsidRPr="00946C38" w:rsidRDefault="00AB33B9" w:rsidP="005A72CE">
      <w:pPr>
        <w:pStyle w:val="ListParagraph"/>
        <w:numPr>
          <w:ilvl w:val="0"/>
          <w:numId w:val="6"/>
        </w:numPr>
        <w:jc w:val="center"/>
        <w:rPr>
          <w:rFonts w:ascii="Times New Roman" w:hAnsi="Times New Roman"/>
          <w:sz w:val="28"/>
          <w:szCs w:val="28"/>
        </w:rPr>
      </w:pPr>
      <w:r w:rsidRPr="00946C38">
        <w:rPr>
          <w:rFonts w:ascii="Times New Roman" w:hAnsi="Times New Roman"/>
          <w:sz w:val="28"/>
          <w:szCs w:val="28"/>
        </w:rPr>
        <w:t>Развитие социальной сферы, уровня и качества жизни.</w:t>
      </w:r>
    </w:p>
    <w:p w:rsidR="00AB33B9" w:rsidRPr="00946C38" w:rsidRDefault="00AB33B9" w:rsidP="00E44CD2">
      <w:pPr>
        <w:rPr>
          <w:rFonts w:ascii="Times New Roman" w:hAnsi="Times New Roman"/>
        </w:rPr>
      </w:pPr>
    </w:p>
    <w:p w:rsidR="00AB33B9" w:rsidRPr="00946C38" w:rsidRDefault="00AB33B9" w:rsidP="00E44CD2">
      <w:pPr>
        <w:pStyle w:val="Heading2"/>
        <w:spacing w:before="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46C38">
        <w:rPr>
          <w:rFonts w:ascii="Times New Roman" w:hAnsi="Times New Roman" w:cs="Times New Roman"/>
          <w:sz w:val="26"/>
          <w:szCs w:val="26"/>
        </w:rPr>
        <w:t>Демографическая ситуация.</w:t>
      </w:r>
    </w:p>
    <w:p w:rsidR="00AB33B9" w:rsidRPr="00611FA9" w:rsidRDefault="00AB33B9" w:rsidP="00E44CD2">
      <w:pPr>
        <w:spacing w:line="360" w:lineRule="auto"/>
        <w:ind w:firstLine="540"/>
        <w:jc w:val="both"/>
        <w:rPr>
          <w:rFonts w:ascii="Times New Roman" w:hAnsi="Times New Roman"/>
          <w:highlight w:val="yellow"/>
        </w:rPr>
      </w:pPr>
      <w:r w:rsidRPr="00DD59C6">
        <w:rPr>
          <w:rFonts w:ascii="Times New Roman" w:hAnsi="Times New Roman"/>
          <w:b w:val="0"/>
          <w:sz w:val="24"/>
          <w:szCs w:val="24"/>
        </w:rPr>
        <w:t xml:space="preserve">По данным Территориального органа Федеральной службы Государственной статистики по Приморскому краю </w:t>
      </w:r>
      <w:r>
        <w:rPr>
          <w:rFonts w:ascii="Times New Roman" w:hAnsi="Times New Roman"/>
          <w:b w:val="0"/>
          <w:sz w:val="24"/>
          <w:szCs w:val="24"/>
        </w:rPr>
        <w:t xml:space="preserve">среднегодовая </w:t>
      </w:r>
      <w:r w:rsidRPr="00DD59C6">
        <w:rPr>
          <w:rFonts w:ascii="Times New Roman" w:hAnsi="Times New Roman"/>
          <w:b w:val="0"/>
          <w:sz w:val="24"/>
          <w:szCs w:val="24"/>
        </w:rPr>
        <w:t>численность постоянного населения на 01.01.2018 года  по Яковле</w:t>
      </w:r>
      <w:r>
        <w:rPr>
          <w:rFonts w:ascii="Times New Roman" w:hAnsi="Times New Roman"/>
          <w:b w:val="0"/>
          <w:sz w:val="24"/>
          <w:szCs w:val="24"/>
        </w:rPr>
        <w:t>вскому району составила 14 094</w:t>
      </w:r>
      <w:r w:rsidRPr="00DD59C6">
        <w:rPr>
          <w:rFonts w:ascii="Times New Roman" w:hAnsi="Times New Roman"/>
          <w:b w:val="0"/>
          <w:sz w:val="24"/>
          <w:szCs w:val="24"/>
        </w:rPr>
        <w:t xml:space="preserve"> человек</w:t>
      </w:r>
      <w:r>
        <w:rPr>
          <w:rFonts w:ascii="Times New Roman" w:hAnsi="Times New Roman"/>
          <w:b w:val="0"/>
          <w:sz w:val="24"/>
          <w:szCs w:val="24"/>
        </w:rPr>
        <w:t>а</w:t>
      </w:r>
      <w:r w:rsidRPr="00DD59C6">
        <w:rPr>
          <w:rFonts w:ascii="Times New Roman" w:hAnsi="Times New Roman"/>
          <w:b w:val="0"/>
          <w:sz w:val="24"/>
          <w:szCs w:val="24"/>
        </w:rPr>
        <w:t xml:space="preserve">.  </w:t>
      </w:r>
      <w:r w:rsidRPr="00DF0DED">
        <w:rPr>
          <w:rFonts w:ascii="Times New Roman" w:hAnsi="Times New Roman"/>
          <w:b w:val="0"/>
          <w:sz w:val="24"/>
          <w:szCs w:val="24"/>
        </w:rPr>
        <w:t xml:space="preserve">По </w:t>
      </w:r>
      <w:r w:rsidRPr="00D20AFE">
        <w:rPr>
          <w:rFonts w:ascii="Times New Roman" w:hAnsi="Times New Roman"/>
          <w:b w:val="0"/>
          <w:sz w:val="24"/>
          <w:szCs w:val="24"/>
        </w:rPr>
        <w:t>предварительным данным численность постоянного населения за январь-август 2018 года  уменьшилась на 12 человек. Снижение численности населения произошло за счет естественной убыли населения.</w:t>
      </w:r>
    </w:p>
    <w:p w:rsidR="00AB33B9" w:rsidRPr="00611FA9" w:rsidRDefault="00AB33B9" w:rsidP="00E44CD2">
      <w:pPr>
        <w:rPr>
          <w:rFonts w:ascii="Times New Roman" w:hAnsi="Times New Roman"/>
          <w:highlight w:val="yellow"/>
        </w:rPr>
      </w:pPr>
    </w:p>
    <w:p w:rsidR="00AB33B9" w:rsidRPr="002D0C4E" w:rsidRDefault="00AB33B9" w:rsidP="000650F5">
      <w:pPr>
        <w:pStyle w:val="Heading2"/>
        <w:spacing w:before="0" w:after="0" w:line="360" w:lineRule="auto"/>
        <w:ind w:firstLine="540"/>
        <w:jc w:val="center"/>
        <w:rPr>
          <w:rFonts w:ascii="Times New Roman" w:hAnsi="Times New Roman"/>
          <w:b w:val="0"/>
          <w:sz w:val="22"/>
          <w:szCs w:val="22"/>
        </w:rPr>
      </w:pPr>
      <w:r w:rsidRPr="002D0C4E">
        <w:rPr>
          <w:rFonts w:ascii="Times New Roman" w:hAnsi="Times New Roman"/>
          <w:b w:val="0"/>
          <w:sz w:val="22"/>
          <w:szCs w:val="22"/>
        </w:rPr>
        <w:t>Движение населения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2393"/>
        <w:gridCol w:w="2393"/>
        <w:gridCol w:w="2054"/>
      </w:tblGrid>
      <w:tr w:rsidR="00AB33B9" w:rsidRPr="00611FA9" w:rsidTr="009B2D4F">
        <w:tc>
          <w:tcPr>
            <w:tcW w:w="2628" w:type="dxa"/>
            <w:vMerge w:val="restart"/>
          </w:tcPr>
          <w:p w:rsidR="00AB33B9" w:rsidRPr="00611FA9" w:rsidRDefault="00AB33B9" w:rsidP="001723AC">
            <w:pPr>
              <w:pStyle w:val="Heading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</w:p>
        </w:tc>
        <w:tc>
          <w:tcPr>
            <w:tcW w:w="4786" w:type="dxa"/>
            <w:gridSpan w:val="2"/>
          </w:tcPr>
          <w:p w:rsidR="00AB33B9" w:rsidRPr="001F1BD6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1F1BD6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Человек</w:t>
            </w:r>
          </w:p>
        </w:tc>
        <w:tc>
          <w:tcPr>
            <w:tcW w:w="2054" w:type="dxa"/>
            <w:vMerge w:val="restart"/>
          </w:tcPr>
          <w:p w:rsidR="00AB33B9" w:rsidRPr="00611FA9" w:rsidRDefault="00AB33B9" w:rsidP="001723AC">
            <w:pPr>
              <w:pStyle w:val="Heading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  <w:r w:rsidRPr="00345A6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Изменение рост (+), (спад - )</w:t>
            </w:r>
          </w:p>
        </w:tc>
      </w:tr>
      <w:tr w:rsidR="00AB33B9" w:rsidRPr="00611FA9" w:rsidTr="009B2D4F">
        <w:tc>
          <w:tcPr>
            <w:tcW w:w="2628" w:type="dxa"/>
            <w:vMerge/>
          </w:tcPr>
          <w:p w:rsidR="00AB33B9" w:rsidRPr="00611FA9" w:rsidRDefault="00AB33B9" w:rsidP="001723AC">
            <w:pPr>
              <w:pStyle w:val="Heading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</w:p>
        </w:tc>
        <w:tc>
          <w:tcPr>
            <w:tcW w:w="2393" w:type="dxa"/>
          </w:tcPr>
          <w:p w:rsidR="00AB33B9" w:rsidRPr="001F1BD6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январь-август </w:t>
            </w:r>
            <w:r w:rsidRPr="001F1BD6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 2017 года</w:t>
            </w:r>
          </w:p>
        </w:tc>
        <w:tc>
          <w:tcPr>
            <w:tcW w:w="2393" w:type="dxa"/>
          </w:tcPr>
          <w:p w:rsidR="00AB33B9" w:rsidRPr="001F1BD6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январь-август </w:t>
            </w:r>
            <w:r w:rsidRPr="001F1BD6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 2018 года</w:t>
            </w:r>
          </w:p>
        </w:tc>
        <w:tc>
          <w:tcPr>
            <w:tcW w:w="2054" w:type="dxa"/>
            <w:vMerge/>
          </w:tcPr>
          <w:p w:rsidR="00AB33B9" w:rsidRPr="00611FA9" w:rsidRDefault="00AB33B9" w:rsidP="001723AC">
            <w:pPr>
              <w:pStyle w:val="Heading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</w:p>
        </w:tc>
      </w:tr>
      <w:tr w:rsidR="00AB33B9" w:rsidRPr="00611FA9" w:rsidTr="009B2D4F">
        <w:tc>
          <w:tcPr>
            <w:tcW w:w="9468" w:type="dxa"/>
            <w:gridSpan w:val="4"/>
          </w:tcPr>
          <w:p w:rsidR="00AB33B9" w:rsidRPr="00611FA9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  <w:r w:rsidRPr="00345A6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Показатели естественного движения населения</w:t>
            </w:r>
          </w:p>
        </w:tc>
      </w:tr>
      <w:tr w:rsidR="00AB33B9" w:rsidRPr="00611FA9" w:rsidTr="009B2D4F">
        <w:tc>
          <w:tcPr>
            <w:tcW w:w="2628" w:type="dxa"/>
          </w:tcPr>
          <w:p w:rsidR="00AB33B9" w:rsidRPr="00345A68" w:rsidRDefault="00AB33B9" w:rsidP="009B2D4F">
            <w:pPr>
              <w:pStyle w:val="Heading2"/>
              <w:spacing w:before="0" w:after="0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345A6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Родившихся</w:t>
            </w:r>
          </w:p>
        </w:tc>
        <w:tc>
          <w:tcPr>
            <w:tcW w:w="2393" w:type="dxa"/>
            <w:vAlign w:val="center"/>
          </w:tcPr>
          <w:p w:rsidR="00AB33B9" w:rsidRPr="00611FA9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  <w:r w:rsidRPr="00714DE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108</w:t>
            </w:r>
          </w:p>
        </w:tc>
        <w:tc>
          <w:tcPr>
            <w:tcW w:w="2393" w:type="dxa"/>
            <w:vAlign w:val="center"/>
          </w:tcPr>
          <w:p w:rsidR="00AB33B9" w:rsidRPr="00611FA9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  <w:r w:rsidRPr="00714DE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113</w:t>
            </w:r>
          </w:p>
        </w:tc>
        <w:tc>
          <w:tcPr>
            <w:tcW w:w="2054" w:type="dxa"/>
            <w:vAlign w:val="center"/>
          </w:tcPr>
          <w:p w:rsidR="00AB33B9" w:rsidRPr="00611FA9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  <w:r w:rsidRPr="00714DE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+5</w:t>
            </w:r>
          </w:p>
        </w:tc>
      </w:tr>
      <w:tr w:rsidR="00AB33B9" w:rsidRPr="00611FA9" w:rsidTr="009B2D4F">
        <w:tc>
          <w:tcPr>
            <w:tcW w:w="2628" w:type="dxa"/>
          </w:tcPr>
          <w:p w:rsidR="00AB33B9" w:rsidRPr="00345A68" w:rsidRDefault="00AB33B9" w:rsidP="009B2D4F">
            <w:pPr>
              <w:pStyle w:val="Heading2"/>
              <w:spacing w:before="0" w:after="0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345A6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Умерших</w:t>
            </w:r>
          </w:p>
        </w:tc>
        <w:tc>
          <w:tcPr>
            <w:tcW w:w="2393" w:type="dxa"/>
            <w:vAlign w:val="center"/>
          </w:tcPr>
          <w:p w:rsidR="00AB33B9" w:rsidRPr="00714DE8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714DE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147</w:t>
            </w:r>
          </w:p>
        </w:tc>
        <w:tc>
          <w:tcPr>
            <w:tcW w:w="2393" w:type="dxa"/>
            <w:vAlign w:val="center"/>
          </w:tcPr>
          <w:p w:rsidR="00AB33B9" w:rsidRPr="00714DE8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714DE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128</w:t>
            </w:r>
          </w:p>
        </w:tc>
        <w:tc>
          <w:tcPr>
            <w:tcW w:w="2054" w:type="dxa"/>
            <w:vAlign w:val="center"/>
          </w:tcPr>
          <w:p w:rsidR="00AB33B9" w:rsidRPr="00611FA9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  <w:r w:rsidRPr="00714DE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-19</w:t>
            </w:r>
          </w:p>
        </w:tc>
      </w:tr>
      <w:tr w:rsidR="00AB33B9" w:rsidRPr="00611FA9" w:rsidTr="009B2D4F">
        <w:tc>
          <w:tcPr>
            <w:tcW w:w="2628" w:type="dxa"/>
          </w:tcPr>
          <w:p w:rsidR="00AB33B9" w:rsidRPr="00345A68" w:rsidRDefault="00AB33B9" w:rsidP="009B2D4F">
            <w:pPr>
              <w:pStyle w:val="Heading2"/>
              <w:spacing w:before="0" w:after="0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345A6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Естественный прирост, убыль (-)</w:t>
            </w:r>
          </w:p>
        </w:tc>
        <w:tc>
          <w:tcPr>
            <w:tcW w:w="2393" w:type="dxa"/>
            <w:vAlign w:val="center"/>
          </w:tcPr>
          <w:p w:rsidR="00AB33B9" w:rsidRPr="00611FA9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  <w:r w:rsidRPr="00714DE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-39</w:t>
            </w:r>
          </w:p>
        </w:tc>
        <w:tc>
          <w:tcPr>
            <w:tcW w:w="2393" w:type="dxa"/>
            <w:vAlign w:val="center"/>
          </w:tcPr>
          <w:p w:rsidR="00AB33B9" w:rsidRPr="00611FA9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  <w:r w:rsidRPr="00714DE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-18</w:t>
            </w:r>
          </w:p>
        </w:tc>
        <w:tc>
          <w:tcPr>
            <w:tcW w:w="2054" w:type="dxa"/>
            <w:vAlign w:val="center"/>
          </w:tcPr>
          <w:p w:rsidR="00AB33B9" w:rsidRPr="00611FA9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</w:p>
        </w:tc>
      </w:tr>
      <w:tr w:rsidR="00AB33B9" w:rsidRPr="00611FA9" w:rsidTr="009B2D4F">
        <w:tc>
          <w:tcPr>
            <w:tcW w:w="9468" w:type="dxa"/>
            <w:gridSpan w:val="4"/>
          </w:tcPr>
          <w:p w:rsidR="00AB33B9" w:rsidRPr="00345A68" w:rsidRDefault="00AB33B9" w:rsidP="009B2D4F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345A6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Показатели механического движения населения</w:t>
            </w:r>
          </w:p>
        </w:tc>
      </w:tr>
      <w:tr w:rsidR="00AB33B9" w:rsidRPr="00611FA9" w:rsidTr="009B2D4F">
        <w:tc>
          <w:tcPr>
            <w:tcW w:w="2628" w:type="dxa"/>
          </w:tcPr>
          <w:p w:rsidR="00AB33B9" w:rsidRPr="00345A68" w:rsidRDefault="00AB33B9" w:rsidP="009B2D4F">
            <w:pPr>
              <w:pStyle w:val="Heading2"/>
              <w:spacing w:before="0" w:after="0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345A6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Прибыло</w:t>
            </w:r>
          </w:p>
        </w:tc>
        <w:tc>
          <w:tcPr>
            <w:tcW w:w="2393" w:type="dxa"/>
            <w:vAlign w:val="center"/>
          </w:tcPr>
          <w:p w:rsidR="00AB33B9" w:rsidRPr="00611FA9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  <w:r w:rsidRPr="00B75387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453</w:t>
            </w:r>
          </w:p>
        </w:tc>
        <w:tc>
          <w:tcPr>
            <w:tcW w:w="2393" w:type="dxa"/>
            <w:vAlign w:val="center"/>
          </w:tcPr>
          <w:p w:rsidR="00AB33B9" w:rsidRPr="00611FA9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  <w:r w:rsidRPr="00B75387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533</w:t>
            </w:r>
          </w:p>
        </w:tc>
        <w:tc>
          <w:tcPr>
            <w:tcW w:w="2054" w:type="dxa"/>
            <w:vAlign w:val="center"/>
          </w:tcPr>
          <w:p w:rsidR="00AB33B9" w:rsidRPr="00611FA9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  <w:r w:rsidRPr="00B75387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+80</w:t>
            </w:r>
          </w:p>
        </w:tc>
      </w:tr>
      <w:tr w:rsidR="00AB33B9" w:rsidRPr="00611FA9" w:rsidTr="009B2D4F">
        <w:tc>
          <w:tcPr>
            <w:tcW w:w="2628" w:type="dxa"/>
          </w:tcPr>
          <w:p w:rsidR="00AB33B9" w:rsidRPr="00345A68" w:rsidRDefault="00AB33B9" w:rsidP="009B2D4F">
            <w:pPr>
              <w:pStyle w:val="Heading2"/>
              <w:spacing w:before="0" w:after="0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345A6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Убыло</w:t>
            </w:r>
          </w:p>
        </w:tc>
        <w:tc>
          <w:tcPr>
            <w:tcW w:w="2393" w:type="dxa"/>
            <w:vAlign w:val="center"/>
          </w:tcPr>
          <w:p w:rsidR="00AB33B9" w:rsidRPr="00B75387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B75387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507</w:t>
            </w:r>
          </w:p>
        </w:tc>
        <w:tc>
          <w:tcPr>
            <w:tcW w:w="2393" w:type="dxa"/>
            <w:vAlign w:val="center"/>
          </w:tcPr>
          <w:p w:rsidR="00AB33B9" w:rsidRPr="00B75387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B75387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503</w:t>
            </w:r>
          </w:p>
        </w:tc>
        <w:tc>
          <w:tcPr>
            <w:tcW w:w="2054" w:type="dxa"/>
            <w:vAlign w:val="center"/>
          </w:tcPr>
          <w:p w:rsidR="00AB33B9" w:rsidRPr="00611FA9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  <w:r w:rsidRPr="00B75387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-4</w:t>
            </w:r>
          </w:p>
        </w:tc>
      </w:tr>
      <w:tr w:rsidR="00AB33B9" w:rsidRPr="00611FA9" w:rsidTr="009B2D4F">
        <w:tc>
          <w:tcPr>
            <w:tcW w:w="2628" w:type="dxa"/>
          </w:tcPr>
          <w:p w:rsidR="00AB33B9" w:rsidRPr="00345A68" w:rsidRDefault="00AB33B9" w:rsidP="009B2D4F">
            <w:pPr>
              <w:pStyle w:val="Heading2"/>
              <w:spacing w:before="0" w:after="0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345A6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Механический прирост (+), убыль (-)</w:t>
            </w:r>
          </w:p>
        </w:tc>
        <w:tc>
          <w:tcPr>
            <w:tcW w:w="2393" w:type="dxa"/>
            <w:vAlign w:val="center"/>
          </w:tcPr>
          <w:p w:rsidR="00AB33B9" w:rsidRPr="00611FA9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  <w:r w:rsidRPr="00B75387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-54</w:t>
            </w:r>
          </w:p>
        </w:tc>
        <w:tc>
          <w:tcPr>
            <w:tcW w:w="2393" w:type="dxa"/>
            <w:vAlign w:val="center"/>
          </w:tcPr>
          <w:p w:rsidR="00AB33B9" w:rsidRPr="00611FA9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  <w:r w:rsidRPr="00B75387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+30</w:t>
            </w:r>
          </w:p>
        </w:tc>
        <w:tc>
          <w:tcPr>
            <w:tcW w:w="2054" w:type="dxa"/>
            <w:vAlign w:val="center"/>
          </w:tcPr>
          <w:p w:rsidR="00AB33B9" w:rsidRPr="00611FA9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</w:p>
        </w:tc>
      </w:tr>
      <w:tr w:rsidR="00AB33B9" w:rsidRPr="00611FA9" w:rsidTr="009B2D4F">
        <w:tc>
          <w:tcPr>
            <w:tcW w:w="2628" w:type="dxa"/>
          </w:tcPr>
          <w:p w:rsidR="00AB33B9" w:rsidRPr="00345A68" w:rsidRDefault="00AB33B9" w:rsidP="009B2D4F">
            <w:pPr>
              <w:pStyle w:val="Heading2"/>
              <w:spacing w:before="0" w:after="0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345A68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Прирост, убыль населения</w:t>
            </w:r>
          </w:p>
        </w:tc>
        <w:tc>
          <w:tcPr>
            <w:tcW w:w="2393" w:type="dxa"/>
          </w:tcPr>
          <w:p w:rsidR="00AB33B9" w:rsidRPr="00611FA9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  <w:r w:rsidRPr="000A7D22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-93</w:t>
            </w:r>
          </w:p>
        </w:tc>
        <w:tc>
          <w:tcPr>
            <w:tcW w:w="2393" w:type="dxa"/>
          </w:tcPr>
          <w:p w:rsidR="00AB33B9" w:rsidRPr="00611FA9" w:rsidRDefault="00AB33B9" w:rsidP="001723AC">
            <w:pPr>
              <w:pStyle w:val="Heading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  <w:r w:rsidRPr="000A7D22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-12</w:t>
            </w:r>
          </w:p>
        </w:tc>
        <w:tc>
          <w:tcPr>
            <w:tcW w:w="2054" w:type="dxa"/>
          </w:tcPr>
          <w:p w:rsidR="00AB33B9" w:rsidRPr="00611FA9" w:rsidRDefault="00AB33B9" w:rsidP="001723AC">
            <w:pPr>
              <w:pStyle w:val="Heading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  <w:highlight w:val="yellow"/>
              </w:rPr>
            </w:pPr>
          </w:p>
        </w:tc>
      </w:tr>
    </w:tbl>
    <w:p w:rsidR="00AB33B9" w:rsidRDefault="00AB33B9" w:rsidP="004529CC">
      <w:pPr>
        <w:pStyle w:val="Heading2"/>
        <w:spacing w:before="0" w:after="0" w:line="360" w:lineRule="auto"/>
        <w:ind w:firstLine="540"/>
        <w:jc w:val="both"/>
        <w:rPr>
          <w:rFonts w:ascii="Times New Roman" w:hAnsi="Times New Roman"/>
          <w:b w:val="0"/>
          <w:i w:val="0"/>
          <w:sz w:val="24"/>
          <w:szCs w:val="24"/>
          <w:highlight w:val="yellow"/>
        </w:rPr>
      </w:pPr>
    </w:p>
    <w:p w:rsidR="00AB33B9" w:rsidRDefault="00AB33B9" w:rsidP="002D0C4E">
      <w:pPr>
        <w:rPr>
          <w:rFonts w:ascii="Times New Roman" w:hAnsi="Times New Roman"/>
          <w:highlight w:val="yellow"/>
        </w:rPr>
      </w:pPr>
    </w:p>
    <w:p w:rsidR="00AB33B9" w:rsidRDefault="00AB33B9" w:rsidP="002D0C4E">
      <w:pPr>
        <w:rPr>
          <w:rFonts w:ascii="Times New Roman" w:hAnsi="Times New Roman"/>
          <w:highlight w:val="yellow"/>
        </w:rPr>
      </w:pPr>
    </w:p>
    <w:p w:rsidR="00AB33B9" w:rsidRPr="002D0C4E" w:rsidRDefault="00AB33B9" w:rsidP="002D0C4E">
      <w:pPr>
        <w:rPr>
          <w:rFonts w:ascii="Times New Roman" w:hAnsi="Times New Roman"/>
          <w:highlight w:val="yellow"/>
        </w:rPr>
      </w:pPr>
    </w:p>
    <w:p w:rsidR="00AB33B9" w:rsidRPr="001F1BD6" w:rsidRDefault="00AB33B9" w:rsidP="00064CAA">
      <w:pPr>
        <w:tabs>
          <w:tab w:val="left" w:pos="540"/>
        </w:tabs>
        <w:spacing w:line="360" w:lineRule="auto"/>
        <w:jc w:val="both"/>
        <w:rPr>
          <w:rFonts w:ascii="Times New Roman" w:hAnsi="Times New Roman"/>
          <w:i/>
          <w:sz w:val="26"/>
          <w:szCs w:val="26"/>
        </w:rPr>
      </w:pPr>
      <w:r w:rsidRPr="001F1BD6">
        <w:rPr>
          <w:rFonts w:ascii="Times New Roman" w:hAnsi="Times New Roman"/>
          <w:i/>
          <w:sz w:val="26"/>
          <w:szCs w:val="26"/>
        </w:rPr>
        <w:t xml:space="preserve">        Занятость.</w:t>
      </w:r>
    </w:p>
    <w:p w:rsidR="00AB33B9" w:rsidRPr="00360F19" w:rsidRDefault="00AB33B9" w:rsidP="00566D2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360F19">
        <w:rPr>
          <w:rFonts w:ascii="Times New Roman" w:hAnsi="Times New Roman"/>
          <w:b w:val="0"/>
          <w:sz w:val="24"/>
          <w:szCs w:val="24"/>
        </w:rPr>
        <w:t xml:space="preserve">Численность работающих в организациях по состоянию на январь – август 2018 года  составила 1738 человек 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360F19">
        <w:rPr>
          <w:rFonts w:ascii="Times New Roman" w:hAnsi="Times New Roman"/>
          <w:b w:val="0"/>
          <w:sz w:val="24"/>
          <w:szCs w:val="24"/>
        </w:rPr>
        <w:t xml:space="preserve">(92,9 % к январю - августу 2017 года). </w:t>
      </w:r>
    </w:p>
    <w:p w:rsidR="00AB33B9" w:rsidRPr="00F14753" w:rsidRDefault="00AB33B9" w:rsidP="00F14753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  <w:highlight w:val="yellow"/>
        </w:rPr>
      </w:pPr>
      <w:r w:rsidRPr="005D71C3">
        <w:rPr>
          <w:rFonts w:ascii="Times New Roman" w:hAnsi="Times New Roman"/>
          <w:b w:val="0"/>
          <w:sz w:val="24"/>
          <w:szCs w:val="24"/>
        </w:rPr>
        <w:t xml:space="preserve">По состоянию на 1 октября 2018 г. численность зарегистрированных безработных </w:t>
      </w:r>
      <w:r w:rsidRPr="00360F19">
        <w:rPr>
          <w:rFonts w:ascii="Times New Roman" w:hAnsi="Times New Roman"/>
          <w:b w:val="0"/>
          <w:sz w:val="24"/>
          <w:szCs w:val="24"/>
        </w:rPr>
        <w:t xml:space="preserve">составляет 353 человека (на 1 октября 2017 года – 396 человек). </w:t>
      </w:r>
      <w:r w:rsidRPr="005D71C3">
        <w:rPr>
          <w:rFonts w:ascii="Times New Roman" w:hAnsi="Times New Roman"/>
          <w:b w:val="0"/>
          <w:bCs/>
          <w:sz w:val="24"/>
          <w:szCs w:val="24"/>
        </w:rPr>
        <w:t xml:space="preserve">Уровень зарегистрированной безработицы к экономически активному населению составил 4,7 %, </w:t>
      </w:r>
      <w:r w:rsidRPr="005D4CA2">
        <w:rPr>
          <w:rFonts w:ascii="Times New Roman" w:hAnsi="Times New Roman"/>
          <w:b w:val="0"/>
          <w:bCs/>
          <w:sz w:val="24"/>
          <w:szCs w:val="24"/>
        </w:rPr>
        <w:t xml:space="preserve">что ниже на 0,4 процентных </w:t>
      </w:r>
      <w:r w:rsidRPr="00E24633">
        <w:rPr>
          <w:rFonts w:ascii="Times New Roman" w:hAnsi="Times New Roman"/>
          <w:b w:val="0"/>
          <w:bCs/>
          <w:sz w:val="24"/>
          <w:szCs w:val="24"/>
        </w:rPr>
        <w:t xml:space="preserve">пункта к соответствующему периоду 2017 года. </w:t>
      </w:r>
      <w:r w:rsidRPr="00E24633">
        <w:rPr>
          <w:rFonts w:ascii="Times New Roman" w:hAnsi="Times New Roman"/>
          <w:b w:val="0"/>
          <w:sz w:val="24"/>
          <w:szCs w:val="24"/>
        </w:rPr>
        <w:t xml:space="preserve">Нагрузка незанятого населения на 1 заявленную вакансию  составляет  2,6  человек, что на 37 % больше, чем за 9 месяцев 2017 года. </w:t>
      </w:r>
    </w:p>
    <w:p w:rsidR="00AB33B9" w:rsidRPr="00360F19" w:rsidRDefault="00AB33B9" w:rsidP="00D91D71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360F19">
        <w:rPr>
          <w:rFonts w:ascii="Times New Roman" w:hAnsi="Times New Roman"/>
          <w:b w:val="0"/>
          <w:sz w:val="24"/>
          <w:szCs w:val="24"/>
        </w:rPr>
        <w:t xml:space="preserve">По итогам за январь – август 2018 года в районе сохранилась динамика роста заработной платы: среднемесячная заработная плата </w:t>
      </w:r>
      <w:r>
        <w:rPr>
          <w:rFonts w:ascii="Times New Roman" w:hAnsi="Times New Roman"/>
          <w:b w:val="0"/>
          <w:sz w:val="24"/>
          <w:szCs w:val="24"/>
        </w:rPr>
        <w:t xml:space="preserve">за январь-август </w:t>
      </w:r>
      <w:r w:rsidRPr="00360F19">
        <w:rPr>
          <w:rFonts w:ascii="Times New Roman" w:hAnsi="Times New Roman"/>
          <w:b w:val="0"/>
          <w:sz w:val="24"/>
          <w:szCs w:val="24"/>
        </w:rPr>
        <w:t xml:space="preserve">составила 31625,3 рубля. </w:t>
      </w:r>
    </w:p>
    <w:p w:rsidR="00AB33B9" w:rsidRPr="00DC5613" w:rsidRDefault="00AB33B9" w:rsidP="00BC0D2C">
      <w:pPr>
        <w:rPr>
          <w:rFonts w:ascii="Times New Roman" w:hAnsi="Times New Roman"/>
          <w:sz w:val="28"/>
          <w:szCs w:val="28"/>
        </w:rPr>
      </w:pPr>
    </w:p>
    <w:p w:rsidR="00AB33B9" w:rsidRDefault="00AB33B9" w:rsidP="006D0338">
      <w:pPr>
        <w:spacing w:line="360" w:lineRule="auto"/>
        <w:ind w:firstLine="540"/>
        <w:rPr>
          <w:rFonts w:ascii="Times New Roman" w:hAnsi="Times New Roman"/>
          <w:i/>
          <w:sz w:val="26"/>
          <w:szCs w:val="26"/>
        </w:rPr>
      </w:pPr>
      <w:r w:rsidRPr="00DC5613">
        <w:rPr>
          <w:rFonts w:ascii="Times New Roman" w:hAnsi="Times New Roman"/>
          <w:i/>
          <w:sz w:val="26"/>
          <w:szCs w:val="26"/>
        </w:rPr>
        <w:t>Образование.</w:t>
      </w:r>
    </w:p>
    <w:p w:rsidR="00AB33B9" w:rsidRPr="00285E50" w:rsidRDefault="00AB33B9" w:rsidP="00285E50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285E50">
        <w:rPr>
          <w:rFonts w:ascii="Times New Roman" w:hAnsi="Times New Roman"/>
          <w:b w:val="0"/>
          <w:sz w:val="24"/>
          <w:szCs w:val="24"/>
        </w:rPr>
        <w:t>По состоянию на 1 октября 2018 года система образования Яковлевского муниципального района представлена муниципальными бюджетными учреждениями дошкольного образования, общеобразовательными учреждениями и учреждениями дополнительного образования.</w:t>
      </w:r>
    </w:p>
    <w:p w:rsidR="00AB33B9" w:rsidRPr="00285E50" w:rsidRDefault="00AB33B9" w:rsidP="00285E50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B5078D">
        <w:rPr>
          <w:rFonts w:ascii="Times New Roman" w:hAnsi="Times New Roman"/>
          <w:sz w:val="24"/>
          <w:szCs w:val="24"/>
        </w:rPr>
        <w:t>Дошкольных образовательных учреждений</w:t>
      </w:r>
      <w:r w:rsidRPr="00285E50">
        <w:rPr>
          <w:rFonts w:ascii="Times New Roman" w:hAnsi="Times New Roman"/>
          <w:b w:val="0"/>
          <w:sz w:val="24"/>
          <w:szCs w:val="24"/>
        </w:rPr>
        <w:t xml:space="preserve"> 4, в том числе:</w:t>
      </w:r>
    </w:p>
    <w:p w:rsidR="00AB33B9" w:rsidRPr="00285E50" w:rsidRDefault="00AB33B9" w:rsidP="00285E50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285E50">
        <w:rPr>
          <w:rFonts w:ascii="Times New Roman" w:hAnsi="Times New Roman"/>
          <w:b w:val="0"/>
          <w:sz w:val="24"/>
          <w:szCs w:val="24"/>
        </w:rPr>
        <w:t>МБДОУ «ЦРР – детский сад» с. Яковлевка (212 ребёнка)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AB33B9" w:rsidRPr="00285E50" w:rsidRDefault="00AB33B9" w:rsidP="00285E50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285E50">
        <w:rPr>
          <w:rFonts w:ascii="Times New Roman" w:hAnsi="Times New Roman"/>
          <w:b w:val="0"/>
          <w:sz w:val="24"/>
          <w:szCs w:val="24"/>
        </w:rPr>
        <w:t>МБДОУ «ЦРР – детский сад» с. Новосысоевки (123 детей) с филиалом «Малыш» (59 детей)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AB33B9" w:rsidRPr="00285E50" w:rsidRDefault="00AB33B9" w:rsidP="00285E50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285E50">
        <w:rPr>
          <w:rFonts w:ascii="Times New Roman" w:hAnsi="Times New Roman"/>
          <w:b w:val="0"/>
          <w:sz w:val="24"/>
          <w:szCs w:val="24"/>
        </w:rPr>
        <w:t>МБДОУ «Варфолом</w:t>
      </w:r>
      <w:r>
        <w:rPr>
          <w:rFonts w:ascii="Times New Roman" w:hAnsi="Times New Roman"/>
          <w:b w:val="0"/>
          <w:sz w:val="24"/>
          <w:szCs w:val="24"/>
        </w:rPr>
        <w:t>еевский детский сад» (50 детей</w:t>
      </w:r>
      <w:r w:rsidRPr="00285E50">
        <w:rPr>
          <w:rFonts w:ascii="Times New Roman" w:hAnsi="Times New Roman"/>
          <w:b w:val="0"/>
          <w:sz w:val="24"/>
          <w:szCs w:val="24"/>
        </w:rPr>
        <w:t>)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AB33B9" w:rsidRPr="00285E50" w:rsidRDefault="00AB33B9" w:rsidP="00285E50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285E50">
        <w:rPr>
          <w:rFonts w:ascii="Times New Roman" w:hAnsi="Times New Roman"/>
          <w:b w:val="0"/>
          <w:sz w:val="24"/>
          <w:szCs w:val="24"/>
        </w:rPr>
        <w:t xml:space="preserve">МБДОУ «Детский сад п. Нефтебаза» (69 детей). </w:t>
      </w:r>
    </w:p>
    <w:p w:rsidR="00AB33B9" w:rsidRPr="00285E50" w:rsidRDefault="00AB33B9" w:rsidP="00285E50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285E50">
        <w:rPr>
          <w:rFonts w:ascii="Times New Roman" w:hAnsi="Times New Roman"/>
          <w:b w:val="0"/>
          <w:sz w:val="24"/>
          <w:szCs w:val="24"/>
        </w:rPr>
        <w:t>Среднемесячное количество воспитанников посещающих детский сад составило 502 человек</w:t>
      </w:r>
      <w:r>
        <w:rPr>
          <w:rFonts w:ascii="Times New Roman" w:hAnsi="Times New Roman"/>
          <w:b w:val="0"/>
          <w:sz w:val="24"/>
          <w:szCs w:val="24"/>
        </w:rPr>
        <w:t>а</w:t>
      </w:r>
      <w:r w:rsidRPr="00285E50">
        <w:rPr>
          <w:rFonts w:ascii="Times New Roman" w:hAnsi="Times New Roman"/>
          <w:b w:val="0"/>
          <w:sz w:val="24"/>
          <w:szCs w:val="24"/>
        </w:rPr>
        <w:t>.</w:t>
      </w:r>
    </w:p>
    <w:p w:rsidR="00AB33B9" w:rsidRPr="00285E50" w:rsidRDefault="00AB33B9" w:rsidP="00285E50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285E50">
        <w:rPr>
          <w:rFonts w:ascii="Times New Roman" w:hAnsi="Times New Roman"/>
          <w:b w:val="0"/>
          <w:sz w:val="24"/>
          <w:szCs w:val="24"/>
        </w:rPr>
        <w:t>Охват детей от 0 до 7 лет дошкольным образованием по району  составляет 41,5%, дети от 3 до 7 лет – практически все обеспечены местами в детских садах. Открыта группа кратковременного пребывания детей дошкольного возраста на 15 человек в Яблоновском филиале МБОУ «СОШ №1» с. Новосысоевка.</w:t>
      </w:r>
    </w:p>
    <w:p w:rsidR="00AB33B9" w:rsidRPr="00285E50" w:rsidRDefault="00AB33B9" w:rsidP="00285E50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285E50">
        <w:rPr>
          <w:rFonts w:ascii="Times New Roman" w:hAnsi="Times New Roman"/>
          <w:b w:val="0"/>
          <w:sz w:val="24"/>
          <w:szCs w:val="24"/>
        </w:rPr>
        <w:t>Общее число работников в муниципальных детских садах составляет 112 человек, в т.ч. педагогических – 41 человек.</w:t>
      </w:r>
    </w:p>
    <w:p w:rsidR="00AB33B9" w:rsidRPr="00285E50" w:rsidRDefault="00AB33B9" w:rsidP="00285E50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285E50">
        <w:rPr>
          <w:rFonts w:ascii="Times New Roman" w:hAnsi="Times New Roman"/>
          <w:b w:val="0"/>
          <w:sz w:val="24"/>
          <w:szCs w:val="24"/>
        </w:rPr>
        <w:t>Стоимость питания в день составила 74,76 рублей при плане (по натуральным нормам) по действующим ценам 90 рублей. Родит</w:t>
      </w:r>
      <w:r>
        <w:rPr>
          <w:rFonts w:ascii="Times New Roman" w:hAnsi="Times New Roman"/>
          <w:b w:val="0"/>
          <w:sz w:val="24"/>
          <w:szCs w:val="24"/>
        </w:rPr>
        <w:t>ельская плата составила 1 600,0</w:t>
      </w:r>
      <w:r w:rsidRPr="00285E50">
        <w:rPr>
          <w:rFonts w:ascii="Times New Roman" w:hAnsi="Times New Roman"/>
          <w:b w:val="0"/>
          <w:sz w:val="24"/>
          <w:szCs w:val="24"/>
        </w:rPr>
        <w:t xml:space="preserve"> рублей (основание Постановление Администрации Яковлевского муниципального района №154 от 06 апреля 2015 года). Численность, на которых выплачивалась компенсация родительской платы, составила 420 детей.</w:t>
      </w:r>
    </w:p>
    <w:p w:rsidR="00AB33B9" w:rsidRPr="00EC0BAA" w:rsidRDefault="00AB33B9" w:rsidP="00EC0BAA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C0BAA">
        <w:rPr>
          <w:rFonts w:ascii="Times New Roman" w:hAnsi="Times New Roman"/>
          <w:b w:val="0"/>
          <w:sz w:val="24"/>
          <w:szCs w:val="24"/>
        </w:rPr>
        <w:t>Общеобразовательные уч</w:t>
      </w:r>
      <w:r>
        <w:rPr>
          <w:rFonts w:ascii="Times New Roman" w:hAnsi="Times New Roman"/>
          <w:b w:val="0"/>
          <w:sz w:val="24"/>
          <w:szCs w:val="24"/>
        </w:rPr>
        <w:t>реждения посещают 1681  ученик</w:t>
      </w:r>
      <w:r w:rsidRPr="00EC0BAA">
        <w:rPr>
          <w:rFonts w:ascii="Times New Roman" w:hAnsi="Times New Roman"/>
          <w:b w:val="0"/>
          <w:sz w:val="24"/>
          <w:szCs w:val="24"/>
        </w:rPr>
        <w:t xml:space="preserve"> в 8-ми школах, включая 3 филиала:</w:t>
      </w:r>
    </w:p>
    <w:p w:rsidR="00AB33B9" w:rsidRPr="00EC0BAA" w:rsidRDefault="00AB33B9" w:rsidP="00EC0BAA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C0BAA">
        <w:rPr>
          <w:rFonts w:ascii="Times New Roman" w:hAnsi="Times New Roman"/>
          <w:b w:val="0"/>
          <w:sz w:val="24"/>
          <w:szCs w:val="24"/>
        </w:rPr>
        <w:t>- МБОУ «СОШ с. Яковлевка» (567 учащихся) с Бельцовским филиалом (62 учащихся) и Покровским филиалом (50 учащихся)</w:t>
      </w:r>
    </w:p>
    <w:p w:rsidR="00AB33B9" w:rsidRPr="00EC0BAA" w:rsidRDefault="00AB33B9" w:rsidP="00EC0BAA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C0BAA">
        <w:rPr>
          <w:rFonts w:ascii="Times New Roman" w:hAnsi="Times New Roman"/>
          <w:b w:val="0"/>
          <w:sz w:val="24"/>
          <w:szCs w:val="24"/>
        </w:rPr>
        <w:t>- МБОУ «СОШ №1 с. Новосысоевка» (438 ученика) с Яблоновским филиалом (101 учащихся)</w:t>
      </w:r>
    </w:p>
    <w:p w:rsidR="00AB33B9" w:rsidRPr="00EC0BAA" w:rsidRDefault="00AB33B9" w:rsidP="00EC0BAA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C0BAA">
        <w:rPr>
          <w:rFonts w:ascii="Times New Roman" w:hAnsi="Times New Roman"/>
          <w:b w:val="0"/>
          <w:sz w:val="24"/>
          <w:szCs w:val="24"/>
        </w:rPr>
        <w:t>- МБОУ «СОШ №2 с. Новосысоевка» (186 учащихся)</w:t>
      </w:r>
    </w:p>
    <w:p w:rsidR="00AB33B9" w:rsidRPr="00EC0BAA" w:rsidRDefault="00AB33B9" w:rsidP="00EC0BAA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C0BAA">
        <w:rPr>
          <w:rFonts w:ascii="Times New Roman" w:hAnsi="Times New Roman"/>
          <w:b w:val="0"/>
          <w:sz w:val="24"/>
          <w:szCs w:val="24"/>
        </w:rPr>
        <w:t>- МБОУ «СОШ № 1» с. Варфоломеевка (149 учащихся)</w:t>
      </w:r>
    </w:p>
    <w:p w:rsidR="00AB33B9" w:rsidRPr="00EC0BAA" w:rsidRDefault="00AB33B9" w:rsidP="00EC0BAA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C0BAA">
        <w:rPr>
          <w:rFonts w:ascii="Times New Roman" w:hAnsi="Times New Roman"/>
          <w:b w:val="0"/>
          <w:sz w:val="24"/>
          <w:szCs w:val="24"/>
        </w:rPr>
        <w:t>- МБОУ «СОШ № 2» с. Варфоломеевка (128 учащихся).</w:t>
      </w:r>
    </w:p>
    <w:p w:rsidR="00AB33B9" w:rsidRPr="00EC0BAA" w:rsidRDefault="00AB33B9" w:rsidP="00EC0BAA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C0BAA">
        <w:rPr>
          <w:rFonts w:ascii="Times New Roman" w:hAnsi="Times New Roman"/>
          <w:b w:val="0"/>
          <w:sz w:val="24"/>
          <w:szCs w:val="24"/>
        </w:rPr>
        <w:t xml:space="preserve">     В одну смену занимаются 93% учащихся. Вторая смена остаётся только в МБОУ «СОШ № 1» с. Новосысоевка (2 и 3 классы, и один 4 класс – всего 115 человек).</w:t>
      </w:r>
    </w:p>
    <w:p w:rsidR="00AB33B9" w:rsidRPr="00EC0BAA" w:rsidRDefault="00AB33B9" w:rsidP="00EC0BAA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C0BAA">
        <w:rPr>
          <w:rFonts w:ascii="Times New Roman" w:hAnsi="Times New Roman"/>
          <w:b w:val="0"/>
          <w:sz w:val="24"/>
          <w:szCs w:val="24"/>
        </w:rPr>
        <w:t xml:space="preserve">    В школах работают 236 человек, в т.ч. педагогических работников – 128 человек.</w:t>
      </w:r>
    </w:p>
    <w:p w:rsidR="00AB33B9" w:rsidRPr="00EC0BAA" w:rsidRDefault="00AB33B9" w:rsidP="00EC0BAA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C0BAA">
        <w:rPr>
          <w:rFonts w:ascii="Times New Roman" w:hAnsi="Times New Roman"/>
          <w:sz w:val="24"/>
          <w:szCs w:val="24"/>
        </w:rPr>
        <w:t xml:space="preserve">Дополнительное образование </w:t>
      </w:r>
      <w:r w:rsidRPr="00EC0BAA">
        <w:rPr>
          <w:rFonts w:ascii="Times New Roman" w:hAnsi="Times New Roman"/>
          <w:b w:val="0"/>
          <w:sz w:val="24"/>
          <w:szCs w:val="24"/>
        </w:rPr>
        <w:t>предоставляют 2 учреждения:</w:t>
      </w:r>
    </w:p>
    <w:p w:rsidR="00AB33B9" w:rsidRPr="00EC0BAA" w:rsidRDefault="00AB33B9" w:rsidP="00EC0BAA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C0BAA">
        <w:rPr>
          <w:rFonts w:ascii="Times New Roman" w:hAnsi="Times New Roman"/>
          <w:b w:val="0"/>
          <w:sz w:val="24"/>
          <w:szCs w:val="24"/>
        </w:rPr>
        <w:t>- МБУ ДО «Детский оздоровительно-образовательный спортивный центр» с. Яковлевка</w:t>
      </w:r>
    </w:p>
    <w:p w:rsidR="00AB33B9" w:rsidRPr="00EC0BAA" w:rsidRDefault="00AB33B9" w:rsidP="00EC0BAA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C0BAA">
        <w:rPr>
          <w:rFonts w:ascii="Times New Roman" w:hAnsi="Times New Roman"/>
          <w:b w:val="0"/>
          <w:sz w:val="24"/>
          <w:szCs w:val="24"/>
        </w:rPr>
        <w:t>- МБУ ДО «Яковлевский Дом детского творчества»</w:t>
      </w:r>
    </w:p>
    <w:p w:rsidR="00AB33B9" w:rsidRPr="00EC0BAA" w:rsidRDefault="00AB33B9" w:rsidP="00EC0BAA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C0BAA">
        <w:rPr>
          <w:rFonts w:ascii="Times New Roman" w:hAnsi="Times New Roman"/>
          <w:b w:val="0"/>
          <w:sz w:val="24"/>
          <w:szCs w:val="24"/>
        </w:rPr>
        <w:t>МБЗСУО ОД «</w:t>
      </w:r>
      <w:r>
        <w:rPr>
          <w:rFonts w:ascii="Times New Roman" w:hAnsi="Times New Roman"/>
          <w:b w:val="0"/>
          <w:sz w:val="24"/>
          <w:szCs w:val="24"/>
        </w:rPr>
        <w:t>Юность» в 2018</w:t>
      </w:r>
      <w:r w:rsidRPr="00EC0BAA">
        <w:rPr>
          <w:rFonts w:ascii="Times New Roman" w:hAnsi="Times New Roman"/>
          <w:b w:val="0"/>
          <w:sz w:val="24"/>
          <w:szCs w:val="24"/>
        </w:rPr>
        <w:t xml:space="preserve"> году оздоровлением детей не занималось в связи с ветхостью зданий и сооружений.</w:t>
      </w:r>
    </w:p>
    <w:p w:rsidR="00AB33B9" w:rsidRPr="00EC0BAA" w:rsidRDefault="00AB33B9" w:rsidP="00EC0BAA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C0BAA">
        <w:rPr>
          <w:rFonts w:ascii="Times New Roman" w:hAnsi="Times New Roman"/>
          <w:b w:val="0"/>
          <w:sz w:val="24"/>
          <w:szCs w:val="24"/>
        </w:rPr>
        <w:t>В 3  квартале 2018 года учреждения дополнительного образования посещали 1301 человек. Численность работников в этих учреждения – 24 человека, в т.ч. педагогических работников – 18 человек.</w:t>
      </w:r>
    </w:p>
    <w:p w:rsidR="00AB33B9" w:rsidRDefault="00AB33B9" w:rsidP="00EC77EE">
      <w:pPr>
        <w:spacing w:line="36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AB33B9" w:rsidRPr="00DC5613" w:rsidRDefault="00AB33B9" w:rsidP="00EC77EE">
      <w:pPr>
        <w:spacing w:line="360" w:lineRule="auto"/>
        <w:ind w:firstLine="540"/>
        <w:jc w:val="both"/>
        <w:rPr>
          <w:rFonts w:ascii="Times New Roman" w:hAnsi="Times New Roman"/>
          <w:i/>
          <w:sz w:val="26"/>
          <w:szCs w:val="26"/>
        </w:rPr>
      </w:pPr>
      <w:r w:rsidRPr="00DC5613">
        <w:rPr>
          <w:rFonts w:ascii="Times New Roman" w:hAnsi="Times New Roman"/>
          <w:i/>
          <w:sz w:val="26"/>
          <w:szCs w:val="26"/>
        </w:rPr>
        <w:t>Физическая культура и спорт.</w:t>
      </w:r>
    </w:p>
    <w:p w:rsidR="00AB33B9" w:rsidRPr="00D32B0A" w:rsidRDefault="00AB33B9" w:rsidP="005A27B3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D32B0A">
        <w:rPr>
          <w:rFonts w:ascii="Times New Roman" w:hAnsi="Times New Roman"/>
          <w:b w:val="0"/>
          <w:sz w:val="24"/>
          <w:szCs w:val="24"/>
        </w:rPr>
        <w:t xml:space="preserve">На территории Яковлевского муниципального района имеется </w:t>
      </w:r>
      <w:r>
        <w:rPr>
          <w:rFonts w:ascii="Times New Roman" w:hAnsi="Times New Roman"/>
          <w:b w:val="0"/>
          <w:sz w:val="24"/>
          <w:szCs w:val="24"/>
        </w:rPr>
        <w:t>42</w:t>
      </w:r>
      <w:r w:rsidRPr="00D32B0A">
        <w:rPr>
          <w:rFonts w:ascii="Times New Roman" w:hAnsi="Times New Roman"/>
          <w:b w:val="0"/>
          <w:sz w:val="24"/>
          <w:szCs w:val="24"/>
        </w:rPr>
        <w:t xml:space="preserve"> спортивных сооружения, из них 13 спортивных залов, </w:t>
      </w:r>
      <w:r>
        <w:rPr>
          <w:rFonts w:ascii="Times New Roman" w:hAnsi="Times New Roman"/>
          <w:b w:val="0"/>
          <w:sz w:val="24"/>
          <w:szCs w:val="24"/>
        </w:rPr>
        <w:t>28</w:t>
      </w:r>
      <w:r w:rsidRPr="00D32B0A">
        <w:rPr>
          <w:rFonts w:ascii="Times New Roman" w:hAnsi="Times New Roman"/>
          <w:b w:val="0"/>
          <w:sz w:val="24"/>
          <w:szCs w:val="24"/>
        </w:rPr>
        <w:t xml:space="preserve"> плоскостных сооружений, 1 </w:t>
      </w:r>
      <w:r>
        <w:rPr>
          <w:rFonts w:ascii="Times New Roman" w:hAnsi="Times New Roman"/>
          <w:b w:val="0"/>
          <w:sz w:val="24"/>
          <w:szCs w:val="24"/>
        </w:rPr>
        <w:t>лыжная база</w:t>
      </w:r>
      <w:r w:rsidRPr="00D32B0A">
        <w:rPr>
          <w:rFonts w:ascii="Times New Roman" w:hAnsi="Times New Roman"/>
          <w:b w:val="0"/>
          <w:sz w:val="24"/>
          <w:szCs w:val="24"/>
        </w:rPr>
        <w:t>.</w:t>
      </w:r>
    </w:p>
    <w:p w:rsidR="00AB33B9" w:rsidRPr="00D32B0A" w:rsidRDefault="00AB33B9" w:rsidP="005A27B3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D32B0A">
        <w:rPr>
          <w:rFonts w:ascii="Times New Roman" w:hAnsi="Times New Roman"/>
          <w:b w:val="0"/>
          <w:sz w:val="24"/>
          <w:szCs w:val="24"/>
        </w:rPr>
        <w:t>Реализация на территории района муниципальной программы «Развитие физической культуры и спорта в Яковлевском м</w:t>
      </w:r>
      <w:r>
        <w:rPr>
          <w:rFonts w:ascii="Times New Roman" w:hAnsi="Times New Roman"/>
          <w:b w:val="0"/>
          <w:sz w:val="24"/>
          <w:szCs w:val="24"/>
        </w:rPr>
        <w:t>униципальном районе» на 2014-2020</w:t>
      </w:r>
      <w:r w:rsidRPr="00D32B0A">
        <w:rPr>
          <w:rFonts w:ascii="Times New Roman" w:hAnsi="Times New Roman"/>
          <w:b w:val="0"/>
          <w:sz w:val="24"/>
          <w:szCs w:val="24"/>
        </w:rPr>
        <w:t xml:space="preserve"> годы способствует повышению эффективности работы в области физической культуры и спорта, что позволяет  вовлекать все больше населения в занятия физической культурой и спортом.</w:t>
      </w:r>
    </w:p>
    <w:p w:rsidR="00AB33B9" w:rsidRDefault="00AB33B9" w:rsidP="005A27B3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4A006A">
        <w:rPr>
          <w:rFonts w:ascii="Times New Roman" w:hAnsi="Times New Roman"/>
          <w:b w:val="0"/>
          <w:sz w:val="24"/>
          <w:szCs w:val="24"/>
        </w:rPr>
        <w:t xml:space="preserve">В течение отчётного периода </w:t>
      </w:r>
      <w:r>
        <w:rPr>
          <w:rFonts w:ascii="Times New Roman" w:hAnsi="Times New Roman"/>
          <w:b w:val="0"/>
          <w:sz w:val="24"/>
          <w:szCs w:val="24"/>
        </w:rPr>
        <w:t>Отделом молодежной политики и спорта Администрации Яковлевского муниципального района</w:t>
      </w:r>
      <w:r w:rsidRPr="004A006A">
        <w:rPr>
          <w:rFonts w:ascii="Times New Roman" w:hAnsi="Times New Roman"/>
          <w:b w:val="0"/>
          <w:sz w:val="24"/>
          <w:szCs w:val="24"/>
        </w:rPr>
        <w:t xml:space="preserve"> проведено </w:t>
      </w:r>
      <w:r>
        <w:rPr>
          <w:rFonts w:ascii="Times New Roman" w:hAnsi="Times New Roman"/>
          <w:b w:val="0"/>
          <w:sz w:val="24"/>
          <w:szCs w:val="24"/>
        </w:rPr>
        <w:t xml:space="preserve">20 спортивных мероприятий, с общим количеством участников около 350 человек. </w:t>
      </w:r>
    </w:p>
    <w:p w:rsidR="00AB33B9" w:rsidRPr="00F32AF1" w:rsidRDefault="00AB33B9" w:rsidP="005A27B3">
      <w:pPr>
        <w:spacing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A83B6B">
        <w:rPr>
          <w:rFonts w:ascii="Times New Roman" w:hAnsi="Times New Roman"/>
          <w:b w:val="0"/>
          <w:sz w:val="24"/>
          <w:szCs w:val="24"/>
        </w:rPr>
        <w:t>За отчётный период прошли спортивные мероприятия: ежегодный открытый турнир по хоккею с шайбой на кубок главы Яковлевского муниципального района, посвященного Дню воинской славы России, открытый турнир Яковлевского муниципального района по хоккею с шайбой, личное первенство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A83B6B">
        <w:rPr>
          <w:rFonts w:ascii="Times New Roman" w:hAnsi="Times New Roman"/>
          <w:b w:val="0"/>
          <w:sz w:val="24"/>
          <w:szCs w:val="24"/>
        </w:rPr>
        <w:t>Яковлевского муниципального района по гирево</w:t>
      </w:r>
      <w:r>
        <w:rPr>
          <w:rFonts w:ascii="Times New Roman" w:hAnsi="Times New Roman"/>
          <w:b w:val="0"/>
          <w:sz w:val="24"/>
          <w:szCs w:val="24"/>
        </w:rPr>
        <w:t>му спорту среди мужчин и женщин, турнир по волейболу среди мужчин и женщин памяти А.П.Ваганова, два фестиваля ВФСК ГТО, турнир по быстрым шахматам в честь Дня защитника Отечества и в честь Дня Победы, районный забег «Олимпийская миля», турнир по мини-футболу, посвященный Дню солидарности в борьбе с терроризмом, Турниры по бадминтону и футболу в честь Дня физкультурника. Спортивные мероприятия в рамках празднования Дня России, Дня молодежи, Дня района, посвященные «Эколого-туристический фестивалю «Лотос».</w:t>
      </w:r>
      <w:r w:rsidRPr="00A83B6B">
        <w:rPr>
          <w:rFonts w:ascii="Times New Roman" w:hAnsi="Times New Roman"/>
          <w:b w:val="0"/>
          <w:sz w:val="24"/>
          <w:szCs w:val="24"/>
        </w:rPr>
        <w:t xml:space="preserve"> А также сборные команды Яковлевского муниципального района были направлены на турниры: </w:t>
      </w:r>
      <w:r w:rsidRPr="00A83B6B">
        <w:rPr>
          <w:rFonts w:ascii="Times New Roman" w:hAnsi="Times New Roman"/>
          <w:b w:val="0"/>
          <w:sz w:val="24"/>
          <w:szCs w:val="24"/>
          <w:lang w:val="en-US"/>
        </w:rPr>
        <w:t>XXX</w:t>
      </w:r>
      <w:r>
        <w:rPr>
          <w:rFonts w:ascii="Times New Roman" w:hAnsi="Times New Roman"/>
          <w:b w:val="0"/>
          <w:sz w:val="24"/>
          <w:szCs w:val="24"/>
          <w:lang w:val="en-US"/>
        </w:rPr>
        <w:t>I</w:t>
      </w:r>
      <w:r w:rsidRPr="00A83B6B">
        <w:rPr>
          <w:rFonts w:ascii="Times New Roman" w:hAnsi="Times New Roman"/>
          <w:b w:val="0"/>
          <w:sz w:val="24"/>
          <w:szCs w:val="24"/>
          <w:lang w:val="en-US"/>
        </w:rPr>
        <w:t>V</w:t>
      </w:r>
      <w:r>
        <w:rPr>
          <w:rFonts w:ascii="Times New Roman" w:hAnsi="Times New Roman"/>
          <w:b w:val="0"/>
          <w:sz w:val="24"/>
          <w:szCs w:val="24"/>
        </w:rPr>
        <w:t xml:space="preserve"> Всероссийская массовая лыжная гонка «Лыжня России 2018</w:t>
      </w:r>
      <w:r w:rsidRPr="00A83B6B">
        <w:rPr>
          <w:rFonts w:ascii="Times New Roman" w:hAnsi="Times New Roman"/>
          <w:b w:val="0"/>
          <w:sz w:val="24"/>
          <w:szCs w:val="24"/>
        </w:rPr>
        <w:t>»,</w:t>
      </w:r>
      <w:r>
        <w:rPr>
          <w:rFonts w:ascii="Times New Roman" w:hAnsi="Times New Roman"/>
          <w:b w:val="0"/>
          <w:sz w:val="24"/>
          <w:szCs w:val="24"/>
        </w:rPr>
        <w:t xml:space="preserve">Всероссийский шахматный турнир школьных команд «Белая ладья», </w:t>
      </w:r>
      <w:r>
        <w:rPr>
          <w:rFonts w:ascii="Times New Roman" w:hAnsi="Times New Roman"/>
          <w:b w:val="0"/>
          <w:sz w:val="24"/>
          <w:szCs w:val="24"/>
          <w:lang w:val="en-US"/>
        </w:rPr>
        <w:t>IV</w:t>
      </w:r>
      <w:r>
        <w:rPr>
          <w:rFonts w:ascii="Times New Roman" w:hAnsi="Times New Roman"/>
          <w:b w:val="0"/>
          <w:sz w:val="24"/>
          <w:szCs w:val="24"/>
        </w:rPr>
        <w:t xml:space="preserve"> Летняя спартакиада среди муниципальных образований Приморского края, Краевая спартакиада пенсионеров Приморского края, Краевая спартакиада пенсионеров.</w:t>
      </w:r>
    </w:p>
    <w:p w:rsidR="00AB33B9" w:rsidRPr="000F484D" w:rsidRDefault="00AB33B9" w:rsidP="005A27B3">
      <w:pPr>
        <w:spacing w:line="360" w:lineRule="auto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A83B6B">
        <w:rPr>
          <w:rFonts w:ascii="Times New Roman" w:hAnsi="Times New Roman"/>
          <w:b w:val="0"/>
          <w:sz w:val="24"/>
          <w:szCs w:val="24"/>
        </w:rPr>
        <w:t>В течение всего отчётного периода, победители и участники, добившиеся высоких спо</w:t>
      </w:r>
      <w:r>
        <w:rPr>
          <w:rFonts w:ascii="Times New Roman" w:hAnsi="Times New Roman"/>
          <w:b w:val="0"/>
          <w:sz w:val="24"/>
          <w:szCs w:val="24"/>
        </w:rPr>
        <w:t>ртивных результатов, награждены грамотами, дипломами, кубками, присвоены судейские категории и спортивные разряды.</w:t>
      </w:r>
    </w:p>
    <w:p w:rsidR="00AB33B9" w:rsidRPr="00DC5613" w:rsidRDefault="00AB33B9" w:rsidP="005A27B3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AB33B9" w:rsidRDefault="00AB33B9" w:rsidP="006D0338">
      <w:pPr>
        <w:jc w:val="both"/>
        <w:rPr>
          <w:rFonts w:ascii="Times New Roman" w:hAnsi="Times New Roman"/>
          <w:i/>
          <w:sz w:val="26"/>
          <w:szCs w:val="26"/>
        </w:rPr>
      </w:pPr>
      <w:r w:rsidRPr="00DC5613">
        <w:rPr>
          <w:rFonts w:ascii="Times New Roman" w:hAnsi="Times New Roman"/>
          <w:i/>
          <w:sz w:val="26"/>
          <w:szCs w:val="26"/>
        </w:rPr>
        <w:t xml:space="preserve">        Культура.</w:t>
      </w:r>
    </w:p>
    <w:p w:rsidR="00AB33B9" w:rsidRDefault="00AB33B9" w:rsidP="006D0338">
      <w:pPr>
        <w:jc w:val="both"/>
        <w:rPr>
          <w:rFonts w:ascii="Times New Roman" w:hAnsi="Times New Roman"/>
          <w:i/>
          <w:sz w:val="26"/>
          <w:szCs w:val="26"/>
        </w:rPr>
      </w:pPr>
    </w:p>
    <w:p w:rsidR="00AB33B9" w:rsidRPr="00810CF4" w:rsidRDefault="00AB33B9" w:rsidP="00810CF4">
      <w:pPr>
        <w:spacing w:line="360" w:lineRule="auto"/>
        <w:ind w:right="-5"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810CF4">
        <w:rPr>
          <w:rFonts w:ascii="Times New Roman" w:hAnsi="Times New Roman"/>
          <w:b w:val="0"/>
          <w:sz w:val="24"/>
          <w:szCs w:val="24"/>
        </w:rPr>
        <w:t>Сохранение сети учреждений культуры и вовлечение в творческий процесс самых разных слоев и групп населения —  главные направления развития данной сферы.</w:t>
      </w:r>
    </w:p>
    <w:p w:rsidR="00AB33B9" w:rsidRPr="00810CF4" w:rsidRDefault="00AB33B9" w:rsidP="00810CF4">
      <w:pPr>
        <w:spacing w:line="360" w:lineRule="auto"/>
        <w:ind w:right="-5" w:firstLine="540"/>
        <w:jc w:val="both"/>
        <w:rPr>
          <w:rFonts w:ascii="Times New Roman" w:hAnsi="Times New Roman"/>
          <w:b w:val="0"/>
          <w:i/>
          <w:sz w:val="26"/>
          <w:szCs w:val="26"/>
        </w:rPr>
      </w:pPr>
      <w:r w:rsidRPr="00810CF4">
        <w:rPr>
          <w:rFonts w:ascii="Times New Roman" w:hAnsi="Times New Roman"/>
          <w:b w:val="0"/>
          <w:sz w:val="24"/>
          <w:szCs w:val="24"/>
        </w:rPr>
        <w:t>На территории Яковлевского муниципального района находится 22 учреждения культуры, из них: 18 учреждений клубного типа (пять из которых на сегодняшний день не функционируют, а именно: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810CF4">
        <w:rPr>
          <w:rFonts w:ascii="Times New Roman" w:hAnsi="Times New Roman"/>
          <w:b w:val="0"/>
          <w:sz w:val="24"/>
          <w:szCs w:val="24"/>
        </w:rPr>
        <w:t>ДБЦ с. Нефтебаза, ДБЦ с. Старосысоевка СК с. Лазаревка, СК «Заря», ДБЦ с. Андреевка), 1 учреждение дополнительного образования (МБУДО «ЯДШИ»), 1 Межпоселенческая библиотека (МКУ «Межпоселенческая библиотека»), 1 МКУ «Управление культуры» Яковлевского муниципального района, структурным подразделением которого является Районный историко-краеведческий музей.В учреждениях культуры работает 44 клубных формированиякружков, в которых участвуют 491 человек.</w:t>
      </w:r>
    </w:p>
    <w:p w:rsidR="00AB33B9" w:rsidRPr="00990A4F" w:rsidRDefault="00AB33B9" w:rsidP="00990A4F">
      <w:pPr>
        <w:tabs>
          <w:tab w:val="left" w:pos="142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990A4F">
        <w:rPr>
          <w:rFonts w:ascii="Times New Roman" w:hAnsi="Times New Roman"/>
          <w:b w:val="0"/>
          <w:sz w:val="24"/>
          <w:szCs w:val="24"/>
        </w:rPr>
        <w:t>2 творческих коллектива имеют звание «Народный» и 1 коллектив звание «Образцовый» и «Заслуженный:«Народный» ансамбль «Ивушка»,Заслуженный коллектив Приморского края «Образцовая» студия танца «Лицей» и «Народный» фольклорный ансамбль «Народная песня».</w:t>
      </w:r>
    </w:p>
    <w:p w:rsidR="00AB33B9" w:rsidRPr="00990A4F" w:rsidRDefault="00AB33B9" w:rsidP="00990A4F">
      <w:pPr>
        <w:tabs>
          <w:tab w:val="left" w:pos="142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990A4F">
        <w:rPr>
          <w:rFonts w:ascii="Times New Roman" w:hAnsi="Times New Roman"/>
          <w:b w:val="0"/>
          <w:sz w:val="24"/>
          <w:szCs w:val="24"/>
        </w:rPr>
        <w:t>На территории с.Бельцово работает коллектив художественной самодеятельности «Сударушка», с. Варфоломеевка коллектив художественной самодеятельности «Россияночка» и в с.Новосысоевка художественной самодеятельности «Селяне». Все коллективы ведут активную работу, как в собственных поселениях, так и за их пределами.</w:t>
      </w:r>
    </w:p>
    <w:p w:rsidR="00AB33B9" w:rsidRPr="00990A4F" w:rsidRDefault="00AB33B9" w:rsidP="00990A4F">
      <w:pPr>
        <w:tabs>
          <w:tab w:val="left" w:pos="142"/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990A4F">
        <w:rPr>
          <w:rFonts w:ascii="Times New Roman" w:hAnsi="Times New Roman"/>
          <w:b w:val="0"/>
          <w:sz w:val="24"/>
          <w:szCs w:val="24"/>
        </w:rPr>
        <w:t xml:space="preserve">Стало традицией проведение на территории района таких массовых и красочных праздников: «Проводы Масленицы», народное Рождественское гуляние, «Крещение»¸ Первое мая, День Победы в ВОВ 1941-1945 гг., День семьи, любви и верности, районный эколого-туристический фестиваль «Лотос-2018», День рождения района и т.д. В рамках 1-го открытого Международного музыкального марафона «Солдаты Отечества» прошёлежегодный 22-й районный фестиваль «Солдатская песня-2018»(с.Яковлевка), в котором приняли участие лучшие коллективы и отдельные исполнители организаций и предприятий района. </w:t>
      </w:r>
    </w:p>
    <w:p w:rsidR="00AB33B9" w:rsidRPr="000B3FA9" w:rsidRDefault="00AB33B9" w:rsidP="00990A4F">
      <w:pPr>
        <w:spacing w:line="360" w:lineRule="auto"/>
        <w:ind w:firstLine="540"/>
        <w:jc w:val="both"/>
        <w:rPr>
          <w:rFonts w:ascii="Times New Roman" w:hAnsi="Times New Roman"/>
          <w:b w:val="0"/>
          <w:i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Ежегодно, с 21 января по 1 марта,</w:t>
      </w:r>
      <w:r w:rsidRPr="000B3FA9">
        <w:rPr>
          <w:rFonts w:ascii="Times New Roman" w:hAnsi="Times New Roman"/>
          <w:b w:val="0"/>
          <w:sz w:val="24"/>
          <w:szCs w:val="24"/>
        </w:rPr>
        <w:t xml:space="preserve"> на территории Яковлевского муниципального района проводится месячник военно-патриотического воспитания. В его рамках учреждениями культуры Яковлевского муниципального района проводится цикл мероприятий. За отчётный период в рамках месячника военно-патриотического воспитания было проведено 70 мероприятий с общим количеством присутствующих 3105</w:t>
      </w:r>
      <w:r>
        <w:rPr>
          <w:rFonts w:ascii="Times New Roman" w:hAnsi="Times New Roman"/>
          <w:b w:val="0"/>
          <w:sz w:val="24"/>
          <w:szCs w:val="24"/>
        </w:rPr>
        <w:t xml:space="preserve"> человек.</w:t>
      </w:r>
    </w:p>
    <w:p w:rsidR="00AB33B9" w:rsidRPr="000B3FA9" w:rsidRDefault="00AB33B9" w:rsidP="000B3FA9">
      <w:pPr>
        <w:spacing w:line="360" w:lineRule="auto"/>
        <w:ind w:firstLine="540"/>
        <w:jc w:val="both"/>
        <w:rPr>
          <w:rFonts w:ascii="Times New Roman" w:hAnsi="Times New Roman"/>
          <w:b w:val="0"/>
          <w:i/>
          <w:sz w:val="26"/>
          <w:szCs w:val="26"/>
        </w:rPr>
      </w:pPr>
      <w:r w:rsidRPr="000B3FA9">
        <w:rPr>
          <w:rFonts w:ascii="Times New Roman" w:hAnsi="Times New Roman"/>
          <w:b w:val="0"/>
          <w:sz w:val="24"/>
          <w:szCs w:val="28"/>
        </w:rPr>
        <w:t>На базе учреждений культуры Яковлевского муниципального района прошли мероприятия в рамках</w:t>
      </w:r>
      <w:r w:rsidRPr="000B3FA9">
        <w:rPr>
          <w:rFonts w:ascii="Times New Roman" w:hAnsi="Times New Roman"/>
          <w:b w:val="0"/>
          <w:sz w:val="24"/>
          <w:szCs w:val="24"/>
        </w:rPr>
        <w:t xml:space="preserve"> празднования 73-й годовщины со Дня Победы в Великой Отечественной войне 1941-1945гг, согласно отдельному плану мероприятий.</w:t>
      </w:r>
    </w:p>
    <w:p w:rsidR="00AB33B9" w:rsidRPr="000B3FA9" w:rsidRDefault="00AB33B9" w:rsidP="000B3FA9">
      <w:pPr>
        <w:spacing w:line="360" w:lineRule="auto"/>
        <w:ind w:firstLine="540"/>
        <w:jc w:val="both"/>
        <w:rPr>
          <w:rFonts w:ascii="Times New Roman" w:hAnsi="Times New Roman"/>
          <w:b w:val="0"/>
          <w:i/>
          <w:sz w:val="26"/>
          <w:szCs w:val="26"/>
        </w:rPr>
      </w:pPr>
      <w:r w:rsidRPr="000B3FA9">
        <w:rPr>
          <w:rFonts w:ascii="Times New Roman" w:hAnsi="Times New Roman"/>
          <w:b w:val="0"/>
          <w:sz w:val="24"/>
          <w:szCs w:val="24"/>
        </w:rPr>
        <w:t>В Яковлевском муниципальном районе организацией летнего отдыха детей и подростков занимается 16 учреждений культуры, 7 из них (МБУ «МРДК» с. Яковлевка, СДК с.Новосысоевка, ДБЦ с. Покровка, Районный историко-краеведческий музей, МКУ «МБ» с. Яковлевка, СДК с. Варфоломеевка, СДК ст. Варфоломеевка) оказывали содействие и помощь организаторам детских пришкольных площадок.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За отчётный период оказывалось содействие 6 образовательным учреждениям района, на базе которых работали лагеря с дневным пребыванием детей, 41 мероприятие различных форм культурно-досуговой деятельности (театрализованные представления, развлекательно - игровые, познавательные, конкурсные, спортивные, концертные, диско-программы, беседы и т.д.) с общим количеством присутствующих 1094 человека.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ab/>
        <w:t>За отчётный период работали три летних детских площадки с дневным пребыванием детей, организованных на базе МБУ «МРДК» с. Яковлевка, ДБЦ с. Загорное, ДБЦ с. Бельцово.</w:t>
      </w:r>
      <w:r w:rsidRPr="00E739CC">
        <w:rPr>
          <w:rFonts w:ascii="Times New Roman" w:hAnsi="Times New Roman"/>
          <w:sz w:val="24"/>
          <w:szCs w:val="24"/>
        </w:rPr>
        <w:t xml:space="preserve"> </w:t>
      </w:r>
      <w:r w:rsidRPr="00E739CC">
        <w:rPr>
          <w:rFonts w:ascii="Times New Roman" w:hAnsi="Times New Roman"/>
          <w:b w:val="0"/>
          <w:sz w:val="24"/>
          <w:szCs w:val="24"/>
        </w:rPr>
        <w:t>В остальных учреждениях на протяжении всего летнего периода проводились мероприятия для детей, которые посещали 257 человек и средняя посещаемость составила: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 xml:space="preserve">1. МБУ «МРДК» летняя детская площадка «Вариант» 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1 смена: 04.06.18 - 22.06.18 (15 дней) -25 детей.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 xml:space="preserve">2.ДБЦ с. Бельцово – летняя детская площадка «Дружба» 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1 смена: 5.06 – 22.06 (12 дней)- 17 детей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2 смена: 1.08. – 15.08 (14 дней) -11 детей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3. ДБЦ с. Загорное летняя детская площадка «У нас каникулы»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1 смена: 1.06 – 30.06 (22 дня) - 9 детей.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2 смена:1.08. – 15.08 (14 дней) -7 детей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2.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E739CC">
        <w:rPr>
          <w:rFonts w:ascii="Times New Roman" w:hAnsi="Times New Roman"/>
          <w:b w:val="0"/>
          <w:sz w:val="24"/>
          <w:szCs w:val="24"/>
        </w:rPr>
        <w:t>ДБЦ с. Яблоновка – 12 человек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3.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E739CC">
        <w:rPr>
          <w:rFonts w:ascii="Times New Roman" w:hAnsi="Times New Roman"/>
          <w:b w:val="0"/>
          <w:sz w:val="24"/>
          <w:szCs w:val="24"/>
        </w:rPr>
        <w:t>ДБЦ с. Николо-Михайловка –5 человек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4.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E739CC">
        <w:rPr>
          <w:rFonts w:ascii="Times New Roman" w:hAnsi="Times New Roman"/>
          <w:b w:val="0"/>
          <w:sz w:val="24"/>
          <w:szCs w:val="24"/>
        </w:rPr>
        <w:t>ДБЦ с. Бельцово- 17 человек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5.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E739CC">
        <w:rPr>
          <w:rFonts w:ascii="Times New Roman" w:hAnsi="Times New Roman"/>
          <w:b w:val="0"/>
          <w:sz w:val="24"/>
          <w:szCs w:val="24"/>
        </w:rPr>
        <w:t>ДБЦ с. Загорное –9 человек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6.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E739CC">
        <w:rPr>
          <w:rFonts w:ascii="Times New Roman" w:hAnsi="Times New Roman"/>
          <w:b w:val="0"/>
          <w:sz w:val="24"/>
          <w:szCs w:val="24"/>
        </w:rPr>
        <w:t>ДБЦ с. Озёрное – специалист находился на больничном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7.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E739CC">
        <w:rPr>
          <w:rFonts w:ascii="Times New Roman" w:hAnsi="Times New Roman"/>
          <w:b w:val="0"/>
          <w:sz w:val="24"/>
          <w:szCs w:val="24"/>
        </w:rPr>
        <w:t>ДБЦ с. Краснояровка- 4 человек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8.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E739CC">
        <w:rPr>
          <w:rFonts w:ascii="Times New Roman" w:hAnsi="Times New Roman"/>
          <w:b w:val="0"/>
          <w:sz w:val="24"/>
          <w:szCs w:val="24"/>
        </w:rPr>
        <w:t>СДК ст. Варфоломеевка – 12 человек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9.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E739CC">
        <w:rPr>
          <w:rFonts w:ascii="Times New Roman" w:hAnsi="Times New Roman"/>
          <w:b w:val="0"/>
          <w:sz w:val="24"/>
          <w:szCs w:val="24"/>
        </w:rPr>
        <w:t>СДК с. Варфоломеевка – 15 человек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10.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E739CC">
        <w:rPr>
          <w:rFonts w:ascii="Times New Roman" w:hAnsi="Times New Roman"/>
          <w:b w:val="0"/>
          <w:sz w:val="24"/>
          <w:szCs w:val="24"/>
        </w:rPr>
        <w:t>ДБЦ с. Достоевка –7 человек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13.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E739CC">
        <w:rPr>
          <w:rFonts w:ascii="Times New Roman" w:hAnsi="Times New Roman"/>
          <w:b w:val="0"/>
          <w:sz w:val="24"/>
          <w:szCs w:val="24"/>
        </w:rPr>
        <w:t>СДК с.Новосысоевка – 70 человек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14. ДБЦ с. Покровка- 15 человек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15.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E739CC">
        <w:rPr>
          <w:rFonts w:ascii="Times New Roman" w:hAnsi="Times New Roman"/>
          <w:b w:val="0"/>
          <w:sz w:val="24"/>
          <w:szCs w:val="24"/>
        </w:rPr>
        <w:t>ДБЦ с. Минеральное- 15 человек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16.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E739CC">
        <w:rPr>
          <w:rFonts w:ascii="Times New Roman" w:hAnsi="Times New Roman"/>
          <w:b w:val="0"/>
          <w:sz w:val="24"/>
          <w:szCs w:val="24"/>
        </w:rPr>
        <w:t>МКУ «Межпоселенческая библиотека» - 15 человек</w:t>
      </w:r>
    </w:p>
    <w:p w:rsidR="00AB33B9" w:rsidRPr="00E739CC" w:rsidRDefault="00AB33B9" w:rsidP="00E739CC">
      <w:pPr>
        <w:spacing w:line="360" w:lineRule="auto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17. Районный историко-краеведческий музей – 10 человек</w:t>
      </w:r>
    </w:p>
    <w:p w:rsidR="00AB33B9" w:rsidRPr="00E739CC" w:rsidRDefault="00AB33B9" w:rsidP="00E739CC">
      <w:pPr>
        <w:pStyle w:val="NoSpacing"/>
        <w:spacing w:line="360" w:lineRule="auto"/>
        <w:ind w:firstLine="540"/>
        <w:jc w:val="both"/>
        <w:rPr>
          <w:sz w:val="24"/>
          <w:szCs w:val="24"/>
        </w:rPr>
      </w:pPr>
      <w:r w:rsidRPr="00E739CC">
        <w:rPr>
          <w:sz w:val="24"/>
          <w:szCs w:val="24"/>
        </w:rPr>
        <w:t>С 01.06. по 30.08.2018 г. в соответствии с утверждёнными планами работы по организации летнего отдыха детей и подростков по основным направлениям в учреждениях культуры района проведено 227 культурно-досуговых мероприяти</w:t>
      </w:r>
      <w:r>
        <w:rPr>
          <w:sz w:val="24"/>
          <w:szCs w:val="24"/>
        </w:rPr>
        <w:t>й</w:t>
      </w:r>
      <w:r w:rsidRPr="00E739CC">
        <w:rPr>
          <w:sz w:val="24"/>
          <w:szCs w:val="24"/>
        </w:rPr>
        <w:t xml:space="preserve"> (тематические утренники, театрализованные представления, развлекательно-игровые, познавательные, спортивные конкурсные программы, детские дискотеки) с общим количеством присутствующих: 3 573 человека и средняя посещаемость составила от 5 до 25 человек.</w:t>
      </w:r>
    </w:p>
    <w:p w:rsidR="00AB33B9" w:rsidRPr="00E739CC" w:rsidRDefault="00AB33B9" w:rsidP="00E739CC">
      <w:pPr>
        <w:shd w:val="clear" w:color="auto" w:fill="FFFFFF"/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В июле 2018 года на территории района был проведён районный эколого-туристический фестиваль «Лотос -2018» с участие</w:t>
      </w:r>
      <w:r>
        <w:rPr>
          <w:rFonts w:ascii="Times New Roman" w:hAnsi="Times New Roman"/>
          <w:b w:val="0"/>
          <w:sz w:val="24"/>
          <w:szCs w:val="24"/>
        </w:rPr>
        <w:t>м</w:t>
      </w:r>
      <w:r w:rsidRPr="00E739CC">
        <w:rPr>
          <w:rFonts w:ascii="Times New Roman" w:hAnsi="Times New Roman"/>
          <w:b w:val="0"/>
          <w:sz w:val="24"/>
          <w:szCs w:val="24"/>
        </w:rPr>
        <w:t xml:space="preserve"> сельских поселений района.</w:t>
      </w:r>
    </w:p>
    <w:p w:rsidR="00AB33B9" w:rsidRPr="00E739CC" w:rsidRDefault="00AB33B9" w:rsidP="00E739CC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В сентябре в рамках 16-го международного кинофестиваля стран АТР «Меридианы Тихого» в зрительном зале МБУ «МРДК» с. Яковлевка состоялась творческая встреча с актёром театра и кино Ольгой Прокофьевой.</w:t>
      </w:r>
    </w:p>
    <w:p w:rsidR="00AB33B9" w:rsidRPr="00E739CC" w:rsidRDefault="00AB33B9" w:rsidP="00E739CC">
      <w:pPr>
        <w:shd w:val="clear" w:color="auto" w:fill="FFFFFF"/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В сентябре учреждениями культуры Яковлевского муниципального района проведён ряд мероприятий, посвящённых 92-й годовщине, со Дня образования Яковлевского района (тематические вечера, акции, концерты, выставки, конкурсные программы, программы для детей и т.д.)</w:t>
      </w:r>
    </w:p>
    <w:p w:rsidR="00AB33B9" w:rsidRPr="00E739CC" w:rsidRDefault="00AB33B9" w:rsidP="00E739CC">
      <w:pPr>
        <w:spacing w:line="360" w:lineRule="auto"/>
        <w:ind w:firstLine="540"/>
        <w:jc w:val="both"/>
        <w:rPr>
          <w:rFonts w:ascii="Times New Roman" w:hAnsi="Times New Roman"/>
          <w:b w:val="0"/>
          <w:i/>
          <w:sz w:val="26"/>
          <w:szCs w:val="26"/>
        </w:rPr>
      </w:pPr>
      <w:r w:rsidRPr="00E739CC">
        <w:rPr>
          <w:rFonts w:ascii="Times New Roman" w:eastAsia="Arial Unicode MS" w:hAnsi="Times New Roman"/>
          <w:b w:val="0"/>
          <w:sz w:val="24"/>
          <w:szCs w:val="24"/>
        </w:rPr>
        <w:t>Библиотечное обслуживание в районе осуществляют 1 «Межпоселенческая библиотека» и 6 библиотек поселений, которые на данный момент являются структурными подразделениями МКУ «Межпоселенческой библиотеки» Яковлевского муниципального района.</w:t>
      </w:r>
    </w:p>
    <w:p w:rsidR="00AB33B9" w:rsidRPr="00E739CC" w:rsidRDefault="00AB33B9" w:rsidP="00E739CC">
      <w:pPr>
        <w:autoSpaceDE w:val="0"/>
        <w:autoSpaceDN w:val="0"/>
        <w:adjustRightInd w:val="0"/>
        <w:spacing w:line="360" w:lineRule="auto"/>
        <w:ind w:firstLine="540"/>
        <w:contextualSpacing/>
        <w:jc w:val="both"/>
        <w:rPr>
          <w:rFonts w:ascii="Times New Roman" w:hAnsi="Times New Roman"/>
          <w:b w:val="0"/>
          <w:bCs/>
          <w:sz w:val="24"/>
          <w:szCs w:val="24"/>
          <w:shd w:val="clear" w:color="auto" w:fill="FFFFFF"/>
        </w:rPr>
      </w:pPr>
      <w:r w:rsidRPr="00E739CC">
        <w:rPr>
          <w:rFonts w:ascii="Times New Roman" w:hAnsi="Times New Roman"/>
          <w:b w:val="0"/>
          <w:bCs/>
          <w:sz w:val="24"/>
          <w:szCs w:val="24"/>
        </w:rPr>
        <w:t>В</w:t>
      </w:r>
      <w:r w:rsidRPr="00E739CC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 музее находятся 2 экспозиционных </w:t>
      </w:r>
      <w:r w:rsidRPr="00E739CC">
        <w:rPr>
          <w:rFonts w:ascii="Times New Roman" w:hAnsi="Times New Roman"/>
          <w:b w:val="0"/>
          <w:bCs/>
          <w:sz w:val="24"/>
          <w:szCs w:val="24"/>
          <w:shd w:val="clear" w:color="auto" w:fill="FFFFFF"/>
        </w:rPr>
        <w:t>зала (боевой и трудовой славы «Наследие отцов и дедов – достояние детей и внуков»» и зал краеведения «Ты помни!Мира не узнаешь, не зная края своего») и выставочный зал. За отчётный период в выставочном зале музея проводились выставки: «Предметы истории техники» и выставка архивных документов, посвящённая 120-ю со дня образования с.Новосысоевка</w:t>
      </w:r>
    </w:p>
    <w:p w:rsidR="00AB33B9" w:rsidRPr="00E739CC" w:rsidRDefault="00AB33B9" w:rsidP="00E739CC">
      <w:pPr>
        <w:autoSpaceDE w:val="0"/>
        <w:autoSpaceDN w:val="0"/>
        <w:adjustRightInd w:val="0"/>
        <w:spacing w:line="360" w:lineRule="auto"/>
        <w:ind w:firstLine="540"/>
        <w:contextualSpacing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E739CC">
        <w:rPr>
          <w:rFonts w:ascii="Times New Roman" w:hAnsi="Times New Roman"/>
          <w:b w:val="0"/>
          <w:bCs/>
          <w:sz w:val="24"/>
          <w:szCs w:val="24"/>
        </w:rPr>
        <w:t>Всего в течение 9 месяцев 2018 года музей посетили 1103 человека. На 1 октября 2018года в фонде музея числится  3245 предметов.</w:t>
      </w:r>
    </w:p>
    <w:p w:rsidR="00AB33B9" w:rsidRPr="00E739CC" w:rsidRDefault="00AB33B9" w:rsidP="00E739CC">
      <w:pPr>
        <w:pStyle w:val="10"/>
        <w:tabs>
          <w:tab w:val="num" w:pos="0"/>
        </w:tabs>
        <w:spacing w:line="360" w:lineRule="auto"/>
        <w:ind w:left="0" w:firstLine="540"/>
        <w:contextualSpacing/>
        <w:jc w:val="both"/>
      </w:pPr>
      <w:r w:rsidRPr="00E739CC">
        <w:rPr>
          <w:rFonts w:eastAsia="Batang"/>
        </w:rPr>
        <w:t xml:space="preserve">На территории Яковлевского района расположены 25 памятника истории и культуры и братские могилы, находящиеся в муниципальной собственности. Из них: </w:t>
      </w:r>
      <w:r w:rsidRPr="00E739CC">
        <w:t>5 могил, 18 памятников, 1 обелиск, 1 мемориал.</w:t>
      </w:r>
    </w:p>
    <w:p w:rsidR="00AB33B9" w:rsidRPr="00E739CC" w:rsidRDefault="00AB33B9" w:rsidP="00E739CC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739CC">
        <w:rPr>
          <w:rFonts w:ascii="Times New Roman" w:hAnsi="Times New Roman"/>
          <w:b w:val="0"/>
          <w:sz w:val="24"/>
          <w:szCs w:val="24"/>
        </w:rPr>
        <w:t>Из них 5 объектов являются памятниками истории и культурного наследия и включены в перечень памятников истории и культуры Приморского края.</w:t>
      </w:r>
    </w:p>
    <w:p w:rsidR="00AB33B9" w:rsidRPr="00611FA9" w:rsidRDefault="00AB33B9" w:rsidP="00474D8E">
      <w:pPr>
        <w:jc w:val="both"/>
        <w:rPr>
          <w:rFonts w:ascii="Times New Roman" w:hAnsi="Times New Roman"/>
          <w:i/>
          <w:sz w:val="26"/>
          <w:szCs w:val="26"/>
          <w:highlight w:val="yellow"/>
        </w:rPr>
      </w:pPr>
    </w:p>
    <w:p w:rsidR="00AB33B9" w:rsidRPr="00DC5613" w:rsidRDefault="00AB33B9" w:rsidP="00EA2FAF">
      <w:pPr>
        <w:ind w:left="540"/>
        <w:jc w:val="both"/>
        <w:rPr>
          <w:rFonts w:ascii="Times New Roman" w:hAnsi="Times New Roman"/>
          <w:sz w:val="26"/>
          <w:szCs w:val="26"/>
        </w:rPr>
      </w:pPr>
      <w:r w:rsidRPr="00DC5613">
        <w:rPr>
          <w:rFonts w:ascii="Times New Roman" w:hAnsi="Times New Roman"/>
          <w:i/>
          <w:sz w:val="26"/>
          <w:szCs w:val="26"/>
        </w:rPr>
        <w:t>Молодежная политика.</w:t>
      </w:r>
    </w:p>
    <w:p w:rsidR="00AB33B9" w:rsidRPr="00611FA9" w:rsidRDefault="00AB33B9" w:rsidP="005E328D">
      <w:pPr>
        <w:jc w:val="both"/>
        <w:rPr>
          <w:rFonts w:ascii="Times New Roman" w:hAnsi="Times New Roman"/>
          <w:sz w:val="6"/>
          <w:szCs w:val="6"/>
          <w:highlight w:val="yellow"/>
        </w:rPr>
      </w:pPr>
    </w:p>
    <w:p w:rsidR="00AB33B9" w:rsidRPr="0093535C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93535C">
        <w:rPr>
          <w:rFonts w:ascii="Times New Roman" w:hAnsi="Times New Roman"/>
          <w:b w:val="0"/>
          <w:sz w:val="24"/>
          <w:szCs w:val="24"/>
        </w:rPr>
        <w:t>За отчётный период в рамках реализации Муниципальной программы «Молодёжь - Яковлевскому му</w:t>
      </w:r>
      <w:r>
        <w:rPr>
          <w:rFonts w:ascii="Times New Roman" w:hAnsi="Times New Roman"/>
          <w:b w:val="0"/>
          <w:sz w:val="24"/>
          <w:szCs w:val="24"/>
        </w:rPr>
        <w:t>ниципальному району на 2014-2020</w:t>
      </w:r>
      <w:r w:rsidRPr="0093535C">
        <w:rPr>
          <w:rFonts w:ascii="Times New Roman" w:hAnsi="Times New Roman"/>
          <w:b w:val="0"/>
          <w:sz w:val="24"/>
          <w:szCs w:val="24"/>
        </w:rPr>
        <w:t xml:space="preserve"> годы»</w:t>
      </w:r>
      <w:r>
        <w:rPr>
          <w:rFonts w:ascii="Times New Roman" w:hAnsi="Times New Roman"/>
          <w:b w:val="0"/>
          <w:sz w:val="24"/>
          <w:szCs w:val="24"/>
        </w:rPr>
        <w:t xml:space="preserve"> проведено 18 мероприятий</w:t>
      </w:r>
      <w:r w:rsidRPr="0093535C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с общим количеством участников около 100</w:t>
      </w:r>
      <w:r w:rsidRPr="0093535C">
        <w:rPr>
          <w:rFonts w:ascii="Times New Roman" w:hAnsi="Times New Roman"/>
          <w:b w:val="0"/>
          <w:sz w:val="24"/>
          <w:szCs w:val="24"/>
        </w:rPr>
        <w:t xml:space="preserve"> человек, из них:</w:t>
      </w:r>
    </w:p>
    <w:p w:rsidR="00AB33B9" w:rsidRPr="0093535C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93535C">
        <w:rPr>
          <w:rFonts w:ascii="Times New Roman" w:hAnsi="Times New Roman"/>
          <w:b w:val="0"/>
          <w:sz w:val="24"/>
          <w:szCs w:val="24"/>
        </w:rPr>
        <w:t>- проведение районной акции «День защитника Отечества»;</w:t>
      </w:r>
    </w:p>
    <w:p w:rsidR="00AB33B9" w:rsidRPr="0093535C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93535C">
        <w:rPr>
          <w:rFonts w:ascii="Times New Roman" w:hAnsi="Times New Roman"/>
          <w:b w:val="0"/>
          <w:sz w:val="24"/>
          <w:szCs w:val="24"/>
        </w:rPr>
        <w:t>- проведение районной акции «Международный женский день»;</w:t>
      </w:r>
    </w:p>
    <w:p w:rsidR="00AB33B9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93535C">
        <w:rPr>
          <w:rFonts w:ascii="Times New Roman" w:hAnsi="Times New Roman"/>
          <w:b w:val="0"/>
          <w:sz w:val="24"/>
          <w:szCs w:val="24"/>
        </w:rPr>
        <w:t>- разработка листовок антитеррористической и антинаркотической направленности.</w:t>
      </w:r>
    </w:p>
    <w:p w:rsidR="00AB33B9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   районная акция «Забота».</w:t>
      </w:r>
    </w:p>
    <w:p w:rsidR="00AB33B9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-  </w:t>
      </w:r>
      <w:r w:rsidRPr="0093535C">
        <w:rPr>
          <w:rFonts w:ascii="Times New Roman" w:hAnsi="Times New Roman"/>
          <w:b w:val="0"/>
          <w:sz w:val="24"/>
          <w:szCs w:val="24"/>
        </w:rPr>
        <w:t>проведение районной акции «</w:t>
      </w:r>
      <w:r>
        <w:rPr>
          <w:rFonts w:ascii="Times New Roman" w:hAnsi="Times New Roman"/>
          <w:b w:val="0"/>
          <w:sz w:val="24"/>
          <w:szCs w:val="24"/>
        </w:rPr>
        <w:t>Стоп ВИЧ СПИД</w:t>
      </w:r>
      <w:r w:rsidRPr="0093535C">
        <w:rPr>
          <w:rFonts w:ascii="Times New Roman" w:hAnsi="Times New Roman"/>
          <w:b w:val="0"/>
          <w:sz w:val="24"/>
          <w:szCs w:val="24"/>
        </w:rPr>
        <w:t>»;</w:t>
      </w:r>
    </w:p>
    <w:p w:rsidR="00AB33B9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 Проведение слета по профилактике экстремизма в молодежной среде;</w:t>
      </w:r>
    </w:p>
    <w:p w:rsidR="00AB33B9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- </w:t>
      </w:r>
      <w:r w:rsidRPr="0093535C">
        <w:rPr>
          <w:rFonts w:ascii="Times New Roman" w:hAnsi="Times New Roman"/>
          <w:b w:val="0"/>
          <w:sz w:val="24"/>
          <w:szCs w:val="24"/>
        </w:rPr>
        <w:t>проведение районной акции «</w:t>
      </w:r>
      <w:r>
        <w:rPr>
          <w:rFonts w:ascii="Times New Roman" w:hAnsi="Times New Roman"/>
          <w:b w:val="0"/>
          <w:sz w:val="24"/>
          <w:szCs w:val="24"/>
        </w:rPr>
        <w:t>Россия – это мы!</w:t>
      </w:r>
      <w:r w:rsidRPr="0093535C">
        <w:rPr>
          <w:rFonts w:ascii="Times New Roman" w:hAnsi="Times New Roman"/>
          <w:b w:val="0"/>
          <w:sz w:val="24"/>
          <w:szCs w:val="24"/>
        </w:rPr>
        <w:t>»;</w:t>
      </w:r>
    </w:p>
    <w:p w:rsidR="00AB33B9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 Акция, приуроченная к Всемирному Дню без табака «табак и болезни сердца»;</w:t>
      </w:r>
    </w:p>
    <w:p w:rsidR="00AB33B9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 Мероприятия ко Дню молодежи;</w:t>
      </w:r>
    </w:p>
    <w:p w:rsidR="00AB33B9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 Участие во Всероссийской акции «Вода России»;</w:t>
      </w:r>
    </w:p>
    <w:p w:rsidR="00AB33B9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 Мероприятия в рамках проведения Фестиваля «Лотос 2008»</w:t>
      </w:r>
    </w:p>
    <w:p w:rsidR="00AB33B9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-направление актива ребят на форум журналистов и блогеров</w:t>
      </w:r>
    </w:p>
    <w:p w:rsidR="00AB33B9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-Мероприятия ко Дню солидарности в борьбе с терроризмом</w:t>
      </w:r>
    </w:p>
    <w:p w:rsidR="00AB33B9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 Акция Дальневосточная победа</w:t>
      </w:r>
    </w:p>
    <w:p w:rsidR="00AB33B9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-Мероприятия ко Дню района</w:t>
      </w:r>
    </w:p>
    <w:p w:rsidR="00AB33B9" w:rsidRPr="0093535C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 Районный конкурс «Голосую за будущее», посвященный выборам Губернатора Приморского края.</w:t>
      </w:r>
    </w:p>
    <w:p w:rsidR="00AB33B9" w:rsidRPr="0093535C" w:rsidRDefault="00AB33B9" w:rsidP="00EF60C9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93535C">
        <w:rPr>
          <w:rFonts w:ascii="Times New Roman" w:hAnsi="Times New Roman"/>
          <w:b w:val="0"/>
          <w:sz w:val="24"/>
          <w:szCs w:val="24"/>
        </w:rPr>
        <w:t>Проведена районная волонтёрская акция, с целью поздравления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93535C">
        <w:rPr>
          <w:rFonts w:ascii="Times New Roman" w:hAnsi="Times New Roman"/>
          <w:b w:val="0"/>
          <w:sz w:val="24"/>
          <w:szCs w:val="24"/>
        </w:rPr>
        <w:t>общественно</w:t>
      </w:r>
      <w:r>
        <w:rPr>
          <w:rFonts w:ascii="Times New Roman" w:hAnsi="Times New Roman"/>
          <w:b w:val="0"/>
          <w:sz w:val="24"/>
          <w:szCs w:val="24"/>
        </w:rPr>
        <w:t>го объединения Совета ветеранов, акция «Ровесник района», поздравление долгожителей.</w:t>
      </w:r>
    </w:p>
    <w:p w:rsidR="00AB33B9" w:rsidRPr="0093535C" w:rsidRDefault="00AB33B9" w:rsidP="00EF60C9">
      <w:pPr>
        <w:tabs>
          <w:tab w:val="left" w:pos="709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93535C">
        <w:rPr>
          <w:rFonts w:ascii="Times New Roman" w:hAnsi="Times New Roman"/>
          <w:b w:val="0"/>
          <w:sz w:val="24"/>
          <w:szCs w:val="24"/>
        </w:rPr>
        <w:tab/>
        <w:t>Сбор пакета документов для предоставления в Департамент по делам молодёжи Приморского края с целью оформления личных волонтёрских книжек участникам волонтёрских акций, мероприятий направленных на пропаганду и популяризацию молодёжной политики на территории Яковлевского муниципального района.</w:t>
      </w:r>
      <w:r>
        <w:rPr>
          <w:rFonts w:ascii="Times New Roman" w:hAnsi="Times New Roman"/>
          <w:b w:val="0"/>
          <w:sz w:val="24"/>
          <w:szCs w:val="24"/>
        </w:rPr>
        <w:t xml:space="preserve"> Велась работа с молодыми семьями по программе «Обеспечение жильем молодых семей </w:t>
      </w:r>
      <w:r w:rsidRPr="0093535C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Яковлевского муниципального района» на 2014-2020 годы. За отчетный период двум семьям была предоставлена субсидия в рамках программы.</w:t>
      </w:r>
    </w:p>
    <w:p w:rsidR="00AB33B9" w:rsidRPr="0093535C" w:rsidRDefault="00AB33B9" w:rsidP="00EF60C9">
      <w:pPr>
        <w:tabs>
          <w:tab w:val="left" w:pos="709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Проведены  заседания</w:t>
      </w:r>
      <w:r w:rsidRPr="0093535C">
        <w:rPr>
          <w:rFonts w:ascii="Times New Roman" w:hAnsi="Times New Roman"/>
          <w:b w:val="0"/>
          <w:sz w:val="24"/>
          <w:szCs w:val="24"/>
        </w:rPr>
        <w:t xml:space="preserve"> Совета Молодёжи при </w:t>
      </w:r>
      <w:r>
        <w:rPr>
          <w:rFonts w:ascii="Times New Roman" w:hAnsi="Times New Roman"/>
          <w:b w:val="0"/>
          <w:sz w:val="24"/>
          <w:szCs w:val="24"/>
        </w:rPr>
        <w:t xml:space="preserve">главе </w:t>
      </w:r>
      <w:r w:rsidRPr="0093535C">
        <w:rPr>
          <w:rFonts w:ascii="Times New Roman" w:hAnsi="Times New Roman"/>
          <w:b w:val="0"/>
          <w:sz w:val="24"/>
          <w:szCs w:val="24"/>
        </w:rPr>
        <w:t>Администрации Яко</w:t>
      </w:r>
      <w:r>
        <w:rPr>
          <w:rFonts w:ascii="Times New Roman" w:hAnsi="Times New Roman"/>
          <w:b w:val="0"/>
          <w:sz w:val="24"/>
          <w:szCs w:val="24"/>
        </w:rPr>
        <w:t xml:space="preserve">влевского муниципального района, Совета по спорту, заседание Антинаркотической комиссии, комиссии по межнациональным и межконфессиональным отношениям. </w:t>
      </w:r>
    </w:p>
    <w:p w:rsidR="00AB33B9" w:rsidRPr="00611FA9" w:rsidRDefault="00AB33B9" w:rsidP="00EF60C9">
      <w:pPr>
        <w:tabs>
          <w:tab w:val="left" w:pos="540"/>
          <w:tab w:val="left" w:pos="100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highlight w:val="yellow"/>
        </w:rPr>
      </w:pPr>
    </w:p>
    <w:p w:rsidR="00AB33B9" w:rsidRPr="006E5D4B" w:rsidRDefault="00AB33B9" w:rsidP="00BF5D9D">
      <w:pPr>
        <w:tabs>
          <w:tab w:val="left" w:pos="540"/>
          <w:tab w:val="left" w:pos="1000"/>
        </w:tabs>
        <w:spacing w:line="360" w:lineRule="auto"/>
        <w:ind w:firstLine="567"/>
        <w:jc w:val="both"/>
        <w:rPr>
          <w:rFonts w:ascii="Calibri" w:hAnsi="Calibri"/>
          <w:i/>
          <w:sz w:val="26"/>
          <w:szCs w:val="26"/>
        </w:rPr>
      </w:pPr>
      <w:r w:rsidRPr="006E5D4B">
        <w:rPr>
          <w:i/>
          <w:sz w:val="26"/>
          <w:szCs w:val="26"/>
        </w:rPr>
        <w:t>Комиссия по делам несовершеннолетних и защите их прав</w:t>
      </w:r>
      <w:r w:rsidRPr="006E5D4B">
        <w:rPr>
          <w:rFonts w:ascii="Calibri" w:hAnsi="Calibri"/>
          <w:i/>
          <w:sz w:val="26"/>
          <w:szCs w:val="26"/>
        </w:rPr>
        <w:t>.</w:t>
      </w:r>
    </w:p>
    <w:p w:rsidR="00AB33B9" w:rsidRPr="00611FA9" w:rsidRDefault="00AB33B9" w:rsidP="002F74CC">
      <w:pPr>
        <w:tabs>
          <w:tab w:val="left" w:pos="540"/>
          <w:tab w:val="left" w:pos="1000"/>
        </w:tabs>
        <w:spacing w:line="360" w:lineRule="auto"/>
        <w:jc w:val="both"/>
        <w:rPr>
          <w:rFonts w:ascii="Times New Roman" w:hAnsi="Times New Roman"/>
          <w:b w:val="0"/>
          <w:sz w:val="24"/>
          <w:szCs w:val="24"/>
          <w:highlight w:val="yellow"/>
        </w:rPr>
      </w:pPr>
      <w:r w:rsidRPr="006E5D4B">
        <w:rPr>
          <w:rFonts w:ascii="Times New Roman" w:hAnsi="Times New Roman"/>
          <w:b w:val="0"/>
          <w:sz w:val="24"/>
          <w:szCs w:val="24"/>
        </w:rPr>
        <w:t xml:space="preserve">         За январь-сентябрь 2018 года в комиссию поступило 75 материалов, проведено 16 заседаний комиссий.  </w:t>
      </w:r>
      <w:r w:rsidRPr="00C0028C">
        <w:rPr>
          <w:rFonts w:ascii="Times New Roman" w:hAnsi="Times New Roman"/>
          <w:b w:val="0"/>
          <w:sz w:val="24"/>
          <w:szCs w:val="24"/>
        </w:rPr>
        <w:t xml:space="preserve">По 52 делам было принято решение о применении меры административной ответственности. На учете КДН и ЗП состоит 25 семей, находящихся в социально опасном положении, в них детей - 64. Количество безнадзорных несовершеннолетних – 18 человек.  За 9 месяцев 2018 года комиссией был организовано и проведено 39 рейдов по контролю над семьями и несовершеннолетними, состоящими на учете в комиссии, в результате которых посещено 359 семей, а также проведены профилактические беседы с несовершеннолетними. </w:t>
      </w:r>
    </w:p>
    <w:p w:rsidR="00AB33B9" w:rsidRDefault="00AB33B9" w:rsidP="008A0625">
      <w:pPr>
        <w:tabs>
          <w:tab w:val="left" w:pos="540"/>
          <w:tab w:val="left" w:pos="1000"/>
        </w:tabs>
        <w:spacing w:line="360" w:lineRule="auto"/>
        <w:jc w:val="both"/>
        <w:rPr>
          <w:rFonts w:ascii="Times New Roman" w:hAnsi="Times New Roman"/>
          <w:i/>
          <w:sz w:val="26"/>
          <w:szCs w:val="26"/>
        </w:rPr>
      </w:pPr>
      <w:r w:rsidRPr="00DC5613">
        <w:rPr>
          <w:i/>
          <w:sz w:val="26"/>
          <w:szCs w:val="26"/>
        </w:rPr>
        <w:t xml:space="preserve">   </w:t>
      </w:r>
      <w:r w:rsidRPr="00DC5613">
        <w:rPr>
          <w:rFonts w:ascii="Times New Roman" w:hAnsi="Times New Roman"/>
          <w:i/>
          <w:sz w:val="26"/>
          <w:szCs w:val="26"/>
        </w:rPr>
        <w:t xml:space="preserve">  </w:t>
      </w:r>
    </w:p>
    <w:p w:rsidR="00AB33B9" w:rsidRDefault="00AB33B9" w:rsidP="008A0625">
      <w:pPr>
        <w:tabs>
          <w:tab w:val="left" w:pos="540"/>
          <w:tab w:val="left" w:pos="1000"/>
        </w:tabs>
        <w:spacing w:line="36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AB33B9" w:rsidRPr="00DC5613" w:rsidRDefault="00AB33B9" w:rsidP="008A0625">
      <w:pPr>
        <w:tabs>
          <w:tab w:val="left" w:pos="540"/>
          <w:tab w:val="left" w:pos="1000"/>
        </w:tabs>
        <w:spacing w:line="36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AB33B9" w:rsidRPr="00A51E14" w:rsidRDefault="00AB33B9" w:rsidP="008A0625">
      <w:pPr>
        <w:tabs>
          <w:tab w:val="left" w:pos="540"/>
          <w:tab w:val="left" w:pos="1000"/>
        </w:tabs>
        <w:spacing w:line="360" w:lineRule="auto"/>
        <w:jc w:val="both"/>
        <w:rPr>
          <w:rFonts w:ascii="Times New Roman" w:hAnsi="Times New Roman"/>
          <w:i/>
          <w:sz w:val="26"/>
          <w:szCs w:val="26"/>
        </w:rPr>
      </w:pPr>
      <w:r w:rsidRPr="00DC5613">
        <w:rPr>
          <w:rFonts w:ascii="Times New Roman" w:hAnsi="Times New Roman"/>
          <w:i/>
          <w:sz w:val="26"/>
          <w:szCs w:val="26"/>
        </w:rPr>
        <w:t xml:space="preserve">  </w:t>
      </w:r>
      <w:r w:rsidRPr="00DC5613">
        <w:rPr>
          <w:i/>
          <w:sz w:val="26"/>
          <w:szCs w:val="26"/>
        </w:rPr>
        <w:t xml:space="preserve"> Государственное управление охраной труда в Яковлевском муниципальном </w:t>
      </w:r>
      <w:r w:rsidRPr="00A51E14">
        <w:rPr>
          <w:i/>
          <w:sz w:val="26"/>
          <w:szCs w:val="26"/>
        </w:rPr>
        <w:t xml:space="preserve">районе </w:t>
      </w:r>
    </w:p>
    <w:p w:rsidR="00AB33B9" w:rsidRPr="00A51E14" w:rsidRDefault="00AB33B9" w:rsidP="00F46053">
      <w:pPr>
        <w:tabs>
          <w:tab w:val="left" w:pos="540"/>
          <w:tab w:val="left" w:pos="1000"/>
        </w:tabs>
        <w:spacing w:line="360" w:lineRule="auto"/>
        <w:ind w:firstLine="540"/>
        <w:jc w:val="both"/>
        <w:rPr>
          <w:rFonts w:ascii="Times New Roman" w:hAnsi="Times New Roman"/>
          <w:b w:val="0"/>
          <w:i/>
          <w:sz w:val="24"/>
          <w:szCs w:val="24"/>
        </w:rPr>
      </w:pPr>
      <w:r w:rsidRPr="00A51E14">
        <w:rPr>
          <w:rFonts w:ascii="Times New Roman" w:hAnsi="Times New Roman"/>
          <w:b w:val="0"/>
          <w:sz w:val="24"/>
          <w:szCs w:val="24"/>
        </w:rPr>
        <w:t>Отделом охраны труда Администрации Яковлевского района на территории района был организован Всероссийский конкурс «Успех и безопасность».</w:t>
      </w:r>
    </w:p>
    <w:p w:rsidR="00AB33B9" w:rsidRDefault="00AB33B9" w:rsidP="00A51E14">
      <w:pPr>
        <w:tabs>
          <w:tab w:val="left" w:pos="540"/>
          <w:tab w:val="left" w:pos="1000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A51E14">
        <w:rPr>
          <w:rFonts w:ascii="Times New Roman" w:hAnsi="Times New Roman"/>
          <w:b w:val="0"/>
          <w:sz w:val="24"/>
          <w:szCs w:val="24"/>
        </w:rPr>
        <w:t>На заседании МВК по охране труда 23 января 2018 года подведены итоги районного  ежегодного смотра-конкурса  на лучшую постановку работы в области охраны труда среди работодателей на территории Яковлевского муниципального района по итогам 2017 года. Всего в конкурсе приняли участие 26 организаций района. Победители конкурса были награждены грамотами главы района.</w:t>
      </w:r>
    </w:p>
    <w:p w:rsidR="00AB33B9" w:rsidRPr="00187F2D" w:rsidRDefault="00AB33B9" w:rsidP="009523BA">
      <w:pPr>
        <w:tabs>
          <w:tab w:val="left" w:pos="540"/>
          <w:tab w:val="left" w:pos="1000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9523BA">
        <w:rPr>
          <w:rFonts w:ascii="Times New Roman" w:hAnsi="Times New Roman"/>
          <w:b w:val="0"/>
          <w:sz w:val="24"/>
          <w:szCs w:val="24"/>
        </w:rPr>
        <w:t xml:space="preserve">Кроме этого Администрацией района был  организован  и проведен   первый  этап краевого смотра-конкурса на лучшую организацию Приморского края по постановке работы в области охраны труда. Для подведения итогов первого этапа краевого смотра-конкурса 26 организации Яковлевского муниципального района подали  в отдел охраны труда Администрации Яковлевского района заявки и информационные карты на участие в конкурсе по двум номинациям «Лучшая организация Приморского края по постановке работы в области охраны труда, численность работников которой превышает 50 человек» и «Лучшая организация Приморского края по постановке работы в области охраны труда, численность работников которой не превышает 50 человек». На основании критериев оценки основных показателей работы по охране труда 2 организации набрали наибольшее число баллов: МБОУ «СОШ с. Новосысоевка» и МБДОУ «Центр развития ребенка -детский сад» с. Яковлевки.  Материалы организаций-победителей первого этапа смотра-конкурса направлены в департамент труда и социального развития Приморского края для участия </w:t>
      </w:r>
      <w:r w:rsidRPr="00187F2D">
        <w:rPr>
          <w:rFonts w:ascii="Times New Roman" w:hAnsi="Times New Roman"/>
          <w:b w:val="0"/>
          <w:sz w:val="24"/>
          <w:szCs w:val="24"/>
        </w:rPr>
        <w:t>во втором этапе конкурса.</w:t>
      </w:r>
    </w:p>
    <w:p w:rsidR="00AB33B9" w:rsidRDefault="00AB33B9" w:rsidP="00394DCD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187F2D">
        <w:rPr>
          <w:rFonts w:ascii="Times New Roman" w:hAnsi="Times New Roman"/>
          <w:b w:val="0"/>
          <w:sz w:val="24"/>
          <w:szCs w:val="24"/>
        </w:rPr>
        <w:t>В текущем периоде проведен мониторинг предприятий по организации и проведении специальной о</w:t>
      </w:r>
      <w:r w:rsidRPr="00D17500">
        <w:rPr>
          <w:rFonts w:ascii="Times New Roman" w:hAnsi="Times New Roman"/>
          <w:b w:val="0"/>
          <w:sz w:val="24"/>
          <w:szCs w:val="24"/>
        </w:rPr>
        <w:t>ценки условий труда. За отчетный период 10 организаций завершили специальную оценку условий труда на 112  рабочих местах. В двух организациях района ведется работа по проведению специальной оценки условий труда на 36 рабочих местах.</w:t>
      </w:r>
    </w:p>
    <w:p w:rsidR="00AB33B9" w:rsidRPr="00394DCD" w:rsidRDefault="00AB33B9" w:rsidP="00394DCD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2476B4">
        <w:rPr>
          <w:rFonts w:ascii="Times New Roman" w:hAnsi="Times New Roman"/>
          <w:b w:val="0"/>
          <w:sz w:val="24"/>
          <w:szCs w:val="24"/>
        </w:rPr>
        <w:t xml:space="preserve">Проведен мониторинг обучения  охране труда работодателей и специалистов организаций Яковлевского района. За отчетный период обучено 1391 человек, из них в лицензионных центрах – 49 человек, в организациях – 1342  рабочих.  </w:t>
      </w:r>
    </w:p>
    <w:p w:rsidR="00AB33B9" w:rsidRDefault="00AB33B9" w:rsidP="004B2CA6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394DCD">
        <w:rPr>
          <w:rFonts w:ascii="Times New Roman" w:hAnsi="Times New Roman"/>
          <w:b w:val="0"/>
          <w:color w:val="000000"/>
          <w:sz w:val="24"/>
          <w:szCs w:val="24"/>
        </w:rPr>
        <w:t xml:space="preserve">Проведен мониторинг предварительных, периодических медицинских осмотров работников, занятых на работах с вредными и (или) опасными производственными факторами. За текущий период пройдено предварительных, периодических медицинских осмотров работников, занятых на работах с вредными и опасными производственными факторами – 631 человек, что составляет 70,5 % к плану. </w:t>
      </w:r>
    </w:p>
    <w:p w:rsidR="00AB33B9" w:rsidRDefault="00AB33B9" w:rsidP="00394DCD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D17500">
        <w:rPr>
          <w:rFonts w:ascii="Times New Roman" w:hAnsi="Times New Roman"/>
          <w:b w:val="0"/>
          <w:sz w:val="24"/>
          <w:szCs w:val="24"/>
        </w:rPr>
        <w:t>Проведен мониторинг состояния условий и охраны труда, производственного травматизма, в том числе несовершеннолетних граждан в летний период. За отчетный период  несчастных случаев на производстве  Яковлевского района Фондом социального страхования РФ  зарегистрировано не было.</w:t>
      </w:r>
    </w:p>
    <w:p w:rsidR="00AB33B9" w:rsidRPr="00394DCD" w:rsidRDefault="00AB33B9" w:rsidP="00394DCD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</w:p>
    <w:p w:rsidR="00AB33B9" w:rsidRDefault="00AB33B9" w:rsidP="00E64F3B">
      <w:pPr>
        <w:tabs>
          <w:tab w:val="left" w:pos="540"/>
          <w:tab w:val="left" w:pos="100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highlight w:val="yellow"/>
        </w:rPr>
      </w:pPr>
      <w:r>
        <w:rPr>
          <w:i/>
          <w:sz w:val="26"/>
          <w:szCs w:val="26"/>
        </w:rPr>
        <w:t xml:space="preserve">         Административная комиссия  Яковлевского муниципального района</w:t>
      </w:r>
    </w:p>
    <w:p w:rsidR="00AB33B9" w:rsidRPr="00701B7D" w:rsidRDefault="00AB33B9" w:rsidP="00701B7D">
      <w:pPr>
        <w:spacing w:line="360" w:lineRule="auto"/>
        <w:ind w:firstLine="540"/>
        <w:jc w:val="both"/>
        <w:rPr>
          <w:b w:val="0"/>
          <w:sz w:val="24"/>
          <w:szCs w:val="24"/>
        </w:rPr>
      </w:pPr>
      <w:r w:rsidRPr="00701B7D">
        <w:rPr>
          <w:b w:val="0"/>
          <w:sz w:val="24"/>
          <w:szCs w:val="24"/>
        </w:rPr>
        <w:t xml:space="preserve">В период с 01.01.2018 года по 30.09.2018 года в административную комиссию Яковлевского муниципального района поступило 55 материалов об административных правонарушениях, предусмотренных Законом Приморского края от 05.03.2007 г. № 44-КЗ. </w:t>
      </w:r>
    </w:p>
    <w:p w:rsidR="00AB33B9" w:rsidRPr="00701B7D" w:rsidRDefault="00AB33B9" w:rsidP="00701B7D">
      <w:pPr>
        <w:spacing w:line="360" w:lineRule="auto"/>
        <w:ind w:firstLine="540"/>
        <w:jc w:val="both"/>
        <w:rPr>
          <w:b w:val="0"/>
          <w:i/>
          <w:sz w:val="24"/>
          <w:szCs w:val="24"/>
        </w:rPr>
      </w:pPr>
      <w:r w:rsidRPr="00701B7D">
        <w:rPr>
          <w:b w:val="0"/>
          <w:sz w:val="24"/>
          <w:szCs w:val="24"/>
        </w:rPr>
        <w:t>Административной комиссией проведено 15 заседаний, на которых рассмотрено 55 административных материалов. Наложено штрафов на сумму 240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701B7D">
        <w:rPr>
          <w:b w:val="0"/>
          <w:sz w:val="24"/>
          <w:szCs w:val="24"/>
        </w:rPr>
        <w:t>500  рублей.  Взыскано 211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701B7D">
        <w:rPr>
          <w:b w:val="0"/>
          <w:sz w:val="24"/>
          <w:szCs w:val="24"/>
        </w:rPr>
        <w:t>000 руб.</w:t>
      </w:r>
    </w:p>
    <w:p w:rsidR="00AB33B9" w:rsidRPr="00701B7D" w:rsidRDefault="00AB33B9" w:rsidP="00701B7D">
      <w:pPr>
        <w:spacing w:line="360" w:lineRule="auto"/>
        <w:ind w:firstLine="540"/>
        <w:jc w:val="both"/>
        <w:rPr>
          <w:b w:val="0"/>
          <w:color w:val="000000"/>
          <w:sz w:val="24"/>
          <w:szCs w:val="24"/>
        </w:rPr>
      </w:pPr>
      <w:r w:rsidRPr="00701B7D">
        <w:rPr>
          <w:b w:val="0"/>
          <w:color w:val="000000"/>
          <w:sz w:val="24"/>
          <w:szCs w:val="24"/>
        </w:rPr>
        <w:t>Из общего числа поступивших административных материалов:</w:t>
      </w:r>
    </w:p>
    <w:p w:rsidR="00AB33B9" w:rsidRPr="00701B7D" w:rsidRDefault="00AB33B9" w:rsidP="00701B7D">
      <w:pPr>
        <w:spacing w:line="360" w:lineRule="auto"/>
        <w:ind w:firstLine="540"/>
        <w:jc w:val="both"/>
        <w:rPr>
          <w:b w:val="0"/>
          <w:color w:val="000000"/>
          <w:sz w:val="24"/>
          <w:szCs w:val="24"/>
        </w:rPr>
      </w:pPr>
      <w:r w:rsidRPr="00701B7D">
        <w:rPr>
          <w:b w:val="0"/>
          <w:color w:val="000000"/>
          <w:sz w:val="24"/>
          <w:szCs w:val="24"/>
        </w:rPr>
        <w:t>- 34 по фактам нарушения Правил благоустройства поселений (сброс, складирование мусора; захламление прилегающих территорий, непринятие мер по выкосу травы на прилегающей территории, нарушения правил содержания домашних животных);</w:t>
      </w:r>
    </w:p>
    <w:p w:rsidR="00AB33B9" w:rsidRPr="00701B7D" w:rsidRDefault="00AB33B9" w:rsidP="00701B7D">
      <w:pPr>
        <w:spacing w:line="360" w:lineRule="auto"/>
        <w:ind w:firstLine="540"/>
        <w:jc w:val="both"/>
        <w:rPr>
          <w:b w:val="0"/>
          <w:color w:val="000000"/>
          <w:sz w:val="24"/>
          <w:szCs w:val="24"/>
        </w:rPr>
      </w:pPr>
      <w:r w:rsidRPr="00701B7D">
        <w:rPr>
          <w:b w:val="0"/>
          <w:color w:val="000000"/>
          <w:sz w:val="24"/>
          <w:szCs w:val="24"/>
        </w:rPr>
        <w:t>- 15 материалов по фактам нарушения тишины и покоя граждан;</w:t>
      </w:r>
    </w:p>
    <w:p w:rsidR="00AB33B9" w:rsidRPr="00701B7D" w:rsidRDefault="00AB33B9" w:rsidP="00701B7D">
      <w:pPr>
        <w:spacing w:line="360" w:lineRule="auto"/>
        <w:ind w:firstLine="540"/>
        <w:jc w:val="both"/>
        <w:rPr>
          <w:b w:val="0"/>
          <w:color w:val="000000"/>
          <w:sz w:val="24"/>
          <w:szCs w:val="24"/>
        </w:rPr>
      </w:pPr>
      <w:r w:rsidRPr="00701B7D">
        <w:rPr>
          <w:b w:val="0"/>
          <w:color w:val="000000"/>
          <w:sz w:val="24"/>
          <w:szCs w:val="24"/>
        </w:rPr>
        <w:t>- 1 материал по факту не восстановления благоустройства после производства земляных работ;</w:t>
      </w:r>
    </w:p>
    <w:p w:rsidR="00AB33B9" w:rsidRPr="00701B7D" w:rsidRDefault="00AB33B9" w:rsidP="00701B7D">
      <w:pPr>
        <w:widowControl w:val="0"/>
        <w:autoSpaceDE w:val="0"/>
        <w:autoSpaceDN w:val="0"/>
        <w:adjustRightInd w:val="0"/>
        <w:spacing w:line="360" w:lineRule="auto"/>
        <w:ind w:right="-5" w:firstLine="540"/>
        <w:jc w:val="both"/>
        <w:outlineLvl w:val="1"/>
        <w:rPr>
          <w:b w:val="0"/>
          <w:sz w:val="24"/>
          <w:szCs w:val="24"/>
        </w:rPr>
      </w:pPr>
      <w:r w:rsidRPr="00701B7D">
        <w:rPr>
          <w:b w:val="0"/>
          <w:color w:val="000000"/>
          <w:sz w:val="24"/>
          <w:szCs w:val="24"/>
        </w:rPr>
        <w:t xml:space="preserve">- 4 </w:t>
      </w:r>
      <w:r w:rsidRPr="00701B7D">
        <w:rPr>
          <w:b w:val="0"/>
          <w:sz w:val="24"/>
          <w:szCs w:val="24"/>
        </w:rPr>
        <w:t xml:space="preserve">материала на рассмотрение административной комиссии направлено </w:t>
      </w:r>
      <w:r w:rsidRPr="00701B7D">
        <w:rPr>
          <w:b w:val="0"/>
          <w:color w:val="000000"/>
          <w:sz w:val="24"/>
          <w:szCs w:val="24"/>
        </w:rPr>
        <w:t>прокуратурой Яковлевского муниципального района</w:t>
      </w:r>
      <w:r w:rsidRPr="00701B7D">
        <w:rPr>
          <w:b w:val="0"/>
          <w:sz w:val="24"/>
          <w:szCs w:val="24"/>
        </w:rPr>
        <w:t xml:space="preserve"> </w:t>
      </w:r>
      <w:r w:rsidRPr="00701B7D">
        <w:rPr>
          <w:b w:val="0"/>
          <w:color w:val="000000"/>
          <w:sz w:val="24"/>
          <w:szCs w:val="24"/>
        </w:rPr>
        <w:t>за н</w:t>
      </w:r>
      <w:r w:rsidRPr="00701B7D">
        <w:rPr>
          <w:b w:val="0"/>
          <w:sz w:val="24"/>
          <w:szCs w:val="24"/>
        </w:rPr>
        <w:t>арушение требований закона и иных нормативных правовых актов Приморского края в сфере оборота древесины на территории Приморского края;</w:t>
      </w:r>
    </w:p>
    <w:p w:rsidR="00AB33B9" w:rsidRPr="00701B7D" w:rsidRDefault="00AB33B9" w:rsidP="00701B7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b w:val="0"/>
          <w:sz w:val="24"/>
          <w:szCs w:val="24"/>
        </w:rPr>
      </w:pPr>
      <w:r w:rsidRPr="00701B7D">
        <w:rPr>
          <w:b w:val="0"/>
          <w:sz w:val="24"/>
          <w:szCs w:val="24"/>
        </w:rPr>
        <w:t>- 1 административный материал прекращён в ходе рассмотрения за отсутствием состава административного правонарушения.</w:t>
      </w:r>
    </w:p>
    <w:p w:rsidR="00AB33B9" w:rsidRPr="00701B7D" w:rsidRDefault="00AB33B9" w:rsidP="00701B7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b w:val="0"/>
          <w:sz w:val="24"/>
          <w:szCs w:val="24"/>
        </w:rPr>
      </w:pPr>
      <w:r w:rsidRPr="00701B7D">
        <w:rPr>
          <w:b w:val="0"/>
          <w:sz w:val="24"/>
          <w:szCs w:val="24"/>
        </w:rPr>
        <w:t>По 33 поступившим заявлениям и обращениям граждан, а также материалам, поступившим на рассмотрение из отдела полиции, вынесены определения об отказе в возбуждении дел об административном правонарушении: из них 22 за отсутствием состава административного правонарушения; 11 за отсутствием события административного правонарушения. Всего за истекший период 2018 года на рассмотрение поступило 28 обращений и заявлений жителей района.</w:t>
      </w:r>
    </w:p>
    <w:p w:rsidR="00AB33B9" w:rsidRDefault="00AB33B9" w:rsidP="00E64F3B">
      <w:pPr>
        <w:tabs>
          <w:tab w:val="left" w:pos="540"/>
          <w:tab w:val="left" w:pos="100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highlight w:val="yellow"/>
        </w:rPr>
      </w:pPr>
    </w:p>
    <w:p w:rsidR="00AB33B9" w:rsidRDefault="00AB33B9" w:rsidP="00E64F3B">
      <w:pPr>
        <w:tabs>
          <w:tab w:val="left" w:pos="540"/>
          <w:tab w:val="left" w:pos="100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highlight w:val="yellow"/>
        </w:rPr>
      </w:pPr>
    </w:p>
    <w:p w:rsidR="00AB33B9" w:rsidRDefault="00AB33B9" w:rsidP="00E64F3B">
      <w:pPr>
        <w:tabs>
          <w:tab w:val="left" w:pos="540"/>
          <w:tab w:val="left" w:pos="100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highlight w:val="yellow"/>
        </w:rPr>
      </w:pPr>
    </w:p>
    <w:p w:rsidR="00AB33B9" w:rsidRPr="009C7624" w:rsidRDefault="00AB33B9" w:rsidP="00E64F3B">
      <w:pPr>
        <w:tabs>
          <w:tab w:val="left" w:pos="540"/>
          <w:tab w:val="left" w:pos="100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highlight w:val="yellow"/>
        </w:rPr>
      </w:pPr>
    </w:p>
    <w:p w:rsidR="00AB33B9" w:rsidRPr="00DC5613" w:rsidRDefault="00AB33B9" w:rsidP="009345A8">
      <w:pPr>
        <w:tabs>
          <w:tab w:val="left" w:pos="540"/>
          <w:tab w:val="left" w:pos="1000"/>
        </w:tabs>
        <w:spacing w:line="360" w:lineRule="auto"/>
        <w:rPr>
          <w:rFonts w:ascii="Times New Roman" w:hAnsi="Times New Roman"/>
          <w:i/>
          <w:sz w:val="26"/>
          <w:szCs w:val="26"/>
        </w:rPr>
      </w:pPr>
      <w:r w:rsidRPr="00DC5613">
        <w:rPr>
          <w:rFonts w:ascii="Times New Roman" w:hAnsi="Times New Roman"/>
          <w:i/>
          <w:sz w:val="26"/>
          <w:szCs w:val="26"/>
        </w:rPr>
        <w:t xml:space="preserve">  Отдел ЗАГС Администрации  Яковлевского муниципального района.</w:t>
      </w:r>
    </w:p>
    <w:p w:rsidR="00AB33B9" w:rsidRPr="00443182" w:rsidRDefault="00AB33B9" w:rsidP="009345A8">
      <w:pPr>
        <w:tabs>
          <w:tab w:val="left" w:pos="1455"/>
        </w:tabs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E2D07">
        <w:rPr>
          <w:rFonts w:ascii="Times New Roman" w:hAnsi="Times New Roman"/>
          <w:b w:val="0"/>
          <w:sz w:val="24"/>
          <w:szCs w:val="24"/>
        </w:rPr>
        <w:t>В текущем периоде отдел ЗАГС Администрации Яковлевского муниципального района осуществлял свою деятельность по государственной регистрации актов гражданского состояния, пропаганде семьи и семейных ценностей.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900"/>
        <w:gridCol w:w="5580"/>
        <w:gridCol w:w="2160"/>
      </w:tblGrid>
      <w:tr w:rsidR="00AB33B9" w:rsidRPr="00443182" w:rsidTr="006D121D">
        <w:tc>
          <w:tcPr>
            <w:tcW w:w="828" w:type="dxa"/>
          </w:tcPr>
          <w:p w:rsidR="00AB33B9" w:rsidRPr="00443182" w:rsidRDefault="00AB33B9" w:rsidP="002B7E57">
            <w:pPr>
              <w:rPr>
                <w:b w:val="0"/>
                <w:sz w:val="24"/>
                <w:szCs w:val="24"/>
              </w:rPr>
            </w:pPr>
            <w:r w:rsidRPr="00443182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6480" w:type="dxa"/>
            <w:gridSpan w:val="2"/>
          </w:tcPr>
          <w:p w:rsidR="00AB33B9" w:rsidRPr="00443182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443182">
              <w:rPr>
                <w:b w:val="0"/>
                <w:sz w:val="24"/>
                <w:szCs w:val="24"/>
              </w:rPr>
              <w:t>Показатели</w:t>
            </w:r>
          </w:p>
        </w:tc>
        <w:tc>
          <w:tcPr>
            <w:tcW w:w="2160" w:type="dxa"/>
          </w:tcPr>
          <w:p w:rsidR="00AB33B9" w:rsidRPr="00443182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443182">
              <w:rPr>
                <w:b w:val="0"/>
                <w:sz w:val="24"/>
                <w:szCs w:val="24"/>
              </w:rPr>
              <w:t>2018год</w:t>
            </w:r>
          </w:p>
          <w:p w:rsidR="00AB33B9" w:rsidRPr="00443182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443182">
              <w:rPr>
                <w:b w:val="0"/>
                <w:sz w:val="24"/>
                <w:szCs w:val="24"/>
              </w:rPr>
              <w:t>9 месяцев</w:t>
            </w:r>
          </w:p>
        </w:tc>
      </w:tr>
      <w:tr w:rsidR="00AB33B9" w:rsidRPr="00132325" w:rsidTr="006D121D">
        <w:trPr>
          <w:trHeight w:val="195"/>
        </w:trPr>
        <w:tc>
          <w:tcPr>
            <w:tcW w:w="828" w:type="dxa"/>
            <w:vMerge w:val="restart"/>
          </w:tcPr>
          <w:p w:rsidR="00AB33B9" w:rsidRPr="00842C5C" w:rsidRDefault="00AB33B9" w:rsidP="002B7E57">
            <w:pPr>
              <w:rPr>
                <w:b w:val="0"/>
                <w:sz w:val="24"/>
                <w:szCs w:val="24"/>
              </w:rPr>
            </w:pPr>
            <w:r w:rsidRPr="00842C5C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6480" w:type="dxa"/>
            <w:gridSpan w:val="2"/>
          </w:tcPr>
          <w:p w:rsidR="00AB33B9" w:rsidRPr="006D121D" w:rsidRDefault="00AB33B9" w:rsidP="002B7E57">
            <w:pPr>
              <w:rPr>
                <w:b w:val="0"/>
              </w:rPr>
            </w:pPr>
            <w:r w:rsidRPr="006D121D">
              <w:rPr>
                <w:b w:val="0"/>
              </w:rPr>
              <w:t>Регистрация актов гражданского состояния</w:t>
            </w:r>
          </w:p>
        </w:tc>
        <w:tc>
          <w:tcPr>
            <w:tcW w:w="2160" w:type="dxa"/>
          </w:tcPr>
          <w:p w:rsidR="00AB33B9" w:rsidRPr="00BE741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BE741C">
              <w:rPr>
                <w:b w:val="0"/>
                <w:sz w:val="24"/>
                <w:szCs w:val="24"/>
              </w:rPr>
              <w:t>291</w:t>
            </w:r>
          </w:p>
        </w:tc>
      </w:tr>
      <w:tr w:rsidR="00AB33B9" w:rsidRPr="00132325" w:rsidTr="006D121D">
        <w:trPr>
          <w:trHeight w:val="210"/>
        </w:trPr>
        <w:tc>
          <w:tcPr>
            <w:tcW w:w="828" w:type="dxa"/>
            <w:vMerge/>
          </w:tcPr>
          <w:p w:rsidR="00AB33B9" w:rsidRPr="00842C5C" w:rsidRDefault="00AB33B9" w:rsidP="002B7E57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</w:tcPr>
          <w:p w:rsidR="00AB33B9" w:rsidRPr="006D121D" w:rsidRDefault="00AB33B9" w:rsidP="002B7E57">
            <w:pPr>
              <w:rPr>
                <w:b w:val="0"/>
              </w:rPr>
            </w:pPr>
            <w:r w:rsidRPr="006D121D">
              <w:rPr>
                <w:b w:val="0"/>
              </w:rPr>
              <w:t>В том числе:</w:t>
            </w:r>
          </w:p>
        </w:tc>
        <w:tc>
          <w:tcPr>
            <w:tcW w:w="5580" w:type="dxa"/>
          </w:tcPr>
          <w:p w:rsidR="00AB33B9" w:rsidRPr="006D121D" w:rsidRDefault="00AB33B9" w:rsidP="002B7E57">
            <w:pPr>
              <w:rPr>
                <w:b w:val="0"/>
              </w:rPr>
            </w:pPr>
            <w:r w:rsidRPr="006D121D">
              <w:rPr>
                <w:b w:val="0"/>
              </w:rPr>
              <w:t>О рождение</w:t>
            </w:r>
          </w:p>
        </w:tc>
        <w:tc>
          <w:tcPr>
            <w:tcW w:w="2160" w:type="dxa"/>
          </w:tcPr>
          <w:p w:rsidR="00AB33B9" w:rsidRPr="00BE741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BE741C">
              <w:rPr>
                <w:b w:val="0"/>
                <w:sz w:val="24"/>
                <w:szCs w:val="24"/>
              </w:rPr>
              <w:t>75</w:t>
            </w:r>
          </w:p>
        </w:tc>
      </w:tr>
      <w:tr w:rsidR="00AB33B9" w:rsidRPr="00132325" w:rsidTr="006D121D">
        <w:trPr>
          <w:trHeight w:val="330"/>
        </w:trPr>
        <w:tc>
          <w:tcPr>
            <w:tcW w:w="828" w:type="dxa"/>
            <w:vMerge/>
          </w:tcPr>
          <w:p w:rsidR="00AB33B9" w:rsidRPr="00842C5C" w:rsidRDefault="00AB33B9" w:rsidP="002B7E57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AB33B9" w:rsidRPr="006D121D" w:rsidRDefault="00AB33B9" w:rsidP="002B7E57">
            <w:pPr>
              <w:rPr>
                <w:b w:val="0"/>
              </w:rPr>
            </w:pPr>
          </w:p>
        </w:tc>
        <w:tc>
          <w:tcPr>
            <w:tcW w:w="5580" w:type="dxa"/>
          </w:tcPr>
          <w:p w:rsidR="00AB33B9" w:rsidRPr="006D121D" w:rsidRDefault="00AB33B9" w:rsidP="002B7E57">
            <w:pPr>
              <w:rPr>
                <w:b w:val="0"/>
              </w:rPr>
            </w:pPr>
            <w:r w:rsidRPr="006D121D">
              <w:rPr>
                <w:b w:val="0"/>
              </w:rPr>
              <w:t>О смерти</w:t>
            </w:r>
          </w:p>
        </w:tc>
        <w:tc>
          <w:tcPr>
            <w:tcW w:w="2160" w:type="dxa"/>
          </w:tcPr>
          <w:p w:rsidR="00AB33B9" w:rsidRPr="00BE741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BE741C">
              <w:rPr>
                <w:b w:val="0"/>
                <w:sz w:val="24"/>
                <w:szCs w:val="24"/>
              </w:rPr>
              <w:t>116</w:t>
            </w:r>
          </w:p>
        </w:tc>
      </w:tr>
      <w:tr w:rsidR="00AB33B9" w:rsidRPr="00132325" w:rsidTr="006D121D">
        <w:trPr>
          <w:trHeight w:val="255"/>
        </w:trPr>
        <w:tc>
          <w:tcPr>
            <w:tcW w:w="828" w:type="dxa"/>
            <w:vMerge/>
          </w:tcPr>
          <w:p w:rsidR="00AB33B9" w:rsidRPr="00842C5C" w:rsidRDefault="00AB33B9" w:rsidP="002B7E57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AB33B9" w:rsidRPr="006D121D" w:rsidRDefault="00AB33B9" w:rsidP="002B7E57">
            <w:pPr>
              <w:rPr>
                <w:b w:val="0"/>
              </w:rPr>
            </w:pPr>
          </w:p>
        </w:tc>
        <w:tc>
          <w:tcPr>
            <w:tcW w:w="5580" w:type="dxa"/>
          </w:tcPr>
          <w:p w:rsidR="00AB33B9" w:rsidRPr="006D121D" w:rsidRDefault="00AB33B9" w:rsidP="002B7E57">
            <w:pPr>
              <w:rPr>
                <w:b w:val="0"/>
              </w:rPr>
            </w:pPr>
            <w:r w:rsidRPr="006D121D">
              <w:rPr>
                <w:b w:val="0"/>
              </w:rPr>
              <w:t>О заключении брака</w:t>
            </w:r>
          </w:p>
        </w:tc>
        <w:tc>
          <w:tcPr>
            <w:tcW w:w="2160" w:type="dxa"/>
          </w:tcPr>
          <w:p w:rsidR="00AB33B9" w:rsidRPr="00BE741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BE741C">
              <w:rPr>
                <w:b w:val="0"/>
                <w:sz w:val="24"/>
                <w:szCs w:val="24"/>
              </w:rPr>
              <w:t>37</w:t>
            </w:r>
          </w:p>
        </w:tc>
      </w:tr>
      <w:tr w:rsidR="00AB33B9" w:rsidRPr="00132325" w:rsidTr="006D121D">
        <w:trPr>
          <w:trHeight w:val="285"/>
        </w:trPr>
        <w:tc>
          <w:tcPr>
            <w:tcW w:w="828" w:type="dxa"/>
            <w:vMerge/>
          </w:tcPr>
          <w:p w:rsidR="00AB33B9" w:rsidRPr="00842C5C" w:rsidRDefault="00AB33B9" w:rsidP="002B7E57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AB33B9" w:rsidRPr="006D121D" w:rsidRDefault="00AB33B9" w:rsidP="002B7E57">
            <w:pPr>
              <w:rPr>
                <w:b w:val="0"/>
              </w:rPr>
            </w:pPr>
          </w:p>
        </w:tc>
        <w:tc>
          <w:tcPr>
            <w:tcW w:w="5580" w:type="dxa"/>
          </w:tcPr>
          <w:p w:rsidR="00AB33B9" w:rsidRPr="006D121D" w:rsidRDefault="00AB33B9" w:rsidP="002B7E57">
            <w:pPr>
              <w:rPr>
                <w:b w:val="0"/>
              </w:rPr>
            </w:pPr>
            <w:r w:rsidRPr="006D121D">
              <w:rPr>
                <w:b w:val="0"/>
              </w:rPr>
              <w:t>О расторжении брака</w:t>
            </w:r>
          </w:p>
        </w:tc>
        <w:tc>
          <w:tcPr>
            <w:tcW w:w="2160" w:type="dxa"/>
          </w:tcPr>
          <w:p w:rsidR="00AB33B9" w:rsidRPr="00BE741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BE741C">
              <w:rPr>
                <w:b w:val="0"/>
                <w:sz w:val="24"/>
                <w:szCs w:val="24"/>
              </w:rPr>
              <w:t>28</w:t>
            </w:r>
          </w:p>
        </w:tc>
      </w:tr>
      <w:tr w:rsidR="00AB33B9" w:rsidRPr="00132325" w:rsidTr="006D121D">
        <w:trPr>
          <w:trHeight w:val="315"/>
        </w:trPr>
        <w:tc>
          <w:tcPr>
            <w:tcW w:w="828" w:type="dxa"/>
            <w:vMerge/>
          </w:tcPr>
          <w:p w:rsidR="00AB33B9" w:rsidRPr="00842C5C" w:rsidRDefault="00AB33B9" w:rsidP="002B7E57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AB33B9" w:rsidRPr="006D121D" w:rsidRDefault="00AB33B9" w:rsidP="002B7E57">
            <w:pPr>
              <w:rPr>
                <w:b w:val="0"/>
              </w:rPr>
            </w:pPr>
          </w:p>
        </w:tc>
        <w:tc>
          <w:tcPr>
            <w:tcW w:w="5580" w:type="dxa"/>
          </w:tcPr>
          <w:p w:rsidR="00AB33B9" w:rsidRPr="006D121D" w:rsidRDefault="00AB33B9" w:rsidP="002B7E57">
            <w:pPr>
              <w:rPr>
                <w:b w:val="0"/>
              </w:rPr>
            </w:pPr>
            <w:r w:rsidRPr="006D121D">
              <w:rPr>
                <w:b w:val="0"/>
              </w:rPr>
              <w:t>Об установлении отцовства</w:t>
            </w:r>
          </w:p>
        </w:tc>
        <w:tc>
          <w:tcPr>
            <w:tcW w:w="2160" w:type="dxa"/>
          </w:tcPr>
          <w:p w:rsidR="00AB33B9" w:rsidRPr="00BE741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BE741C">
              <w:rPr>
                <w:b w:val="0"/>
                <w:sz w:val="24"/>
                <w:szCs w:val="24"/>
              </w:rPr>
              <w:t>28</w:t>
            </w:r>
          </w:p>
        </w:tc>
      </w:tr>
      <w:tr w:rsidR="00AB33B9" w:rsidRPr="00132325" w:rsidTr="006D121D">
        <w:trPr>
          <w:trHeight w:val="330"/>
        </w:trPr>
        <w:tc>
          <w:tcPr>
            <w:tcW w:w="828" w:type="dxa"/>
            <w:vMerge/>
          </w:tcPr>
          <w:p w:rsidR="00AB33B9" w:rsidRPr="00842C5C" w:rsidRDefault="00AB33B9" w:rsidP="002B7E57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AB33B9" w:rsidRPr="006D121D" w:rsidRDefault="00AB33B9" w:rsidP="002B7E57">
            <w:pPr>
              <w:rPr>
                <w:b w:val="0"/>
              </w:rPr>
            </w:pPr>
          </w:p>
        </w:tc>
        <w:tc>
          <w:tcPr>
            <w:tcW w:w="5580" w:type="dxa"/>
          </w:tcPr>
          <w:p w:rsidR="00AB33B9" w:rsidRPr="006D121D" w:rsidRDefault="00AB33B9" w:rsidP="002B7E57">
            <w:pPr>
              <w:rPr>
                <w:b w:val="0"/>
              </w:rPr>
            </w:pPr>
            <w:r w:rsidRPr="006D121D">
              <w:rPr>
                <w:b w:val="0"/>
              </w:rPr>
              <w:t>Об усыновлении</w:t>
            </w:r>
          </w:p>
        </w:tc>
        <w:tc>
          <w:tcPr>
            <w:tcW w:w="2160" w:type="dxa"/>
          </w:tcPr>
          <w:p w:rsidR="00AB33B9" w:rsidRPr="00BE741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BE741C">
              <w:rPr>
                <w:b w:val="0"/>
                <w:sz w:val="24"/>
                <w:szCs w:val="24"/>
              </w:rPr>
              <w:t>2</w:t>
            </w:r>
          </w:p>
        </w:tc>
      </w:tr>
      <w:tr w:rsidR="00AB33B9" w:rsidRPr="00132325" w:rsidTr="006D121D">
        <w:trPr>
          <w:trHeight w:val="347"/>
        </w:trPr>
        <w:tc>
          <w:tcPr>
            <w:tcW w:w="828" w:type="dxa"/>
            <w:vMerge/>
          </w:tcPr>
          <w:p w:rsidR="00AB33B9" w:rsidRPr="00842C5C" w:rsidRDefault="00AB33B9" w:rsidP="002B7E57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AB33B9" w:rsidRPr="006D121D" w:rsidRDefault="00AB33B9" w:rsidP="002B7E57">
            <w:pPr>
              <w:rPr>
                <w:b w:val="0"/>
              </w:rPr>
            </w:pPr>
          </w:p>
        </w:tc>
        <w:tc>
          <w:tcPr>
            <w:tcW w:w="5580" w:type="dxa"/>
          </w:tcPr>
          <w:p w:rsidR="00AB33B9" w:rsidRPr="006D121D" w:rsidRDefault="00AB33B9" w:rsidP="002B7E57">
            <w:pPr>
              <w:rPr>
                <w:b w:val="0"/>
              </w:rPr>
            </w:pPr>
            <w:r w:rsidRPr="006D121D">
              <w:rPr>
                <w:b w:val="0"/>
              </w:rPr>
              <w:t>О перемене имени</w:t>
            </w:r>
          </w:p>
        </w:tc>
        <w:tc>
          <w:tcPr>
            <w:tcW w:w="2160" w:type="dxa"/>
          </w:tcPr>
          <w:p w:rsidR="00AB33B9" w:rsidRPr="00BE741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BE741C">
              <w:rPr>
                <w:b w:val="0"/>
                <w:sz w:val="24"/>
                <w:szCs w:val="24"/>
              </w:rPr>
              <w:t>5</w:t>
            </w:r>
          </w:p>
        </w:tc>
      </w:tr>
      <w:tr w:rsidR="00AB33B9" w:rsidRPr="00132325" w:rsidTr="006D121D">
        <w:tc>
          <w:tcPr>
            <w:tcW w:w="828" w:type="dxa"/>
          </w:tcPr>
          <w:p w:rsidR="00AB33B9" w:rsidRPr="00842C5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842C5C">
              <w:rPr>
                <w:b w:val="0"/>
                <w:sz w:val="24"/>
                <w:szCs w:val="24"/>
              </w:rPr>
              <w:t>2/1</w:t>
            </w:r>
          </w:p>
        </w:tc>
        <w:tc>
          <w:tcPr>
            <w:tcW w:w="6480" w:type="dxa"/>
            <w:gridSpan w:val="2"/>
          </w:tcPr>
          <w:p w:rsidR="00AB33B9" w:rsidRPr="006D121D" w:rsidRDefault="00AB33B9" w:rsidP="00132325">
            <w:pPr>
              <w:rPr>
                <w:b w:val="0"/>
              </w:rPr>
            </w:pPr>
            <w:r w:rsidRPr="006D121D">
              <w:rPr>
                <w:b w:val="0"/>
              </w:rPr>
              <w:t>Выдано повторных свидетельств</w:t>
            </w:r>
          </w:p>
        </w:tc>
        <w:tc>
          <w:tcPr>
            <w:tcW w:w="2160" w:type="dxa"/>
          </w:tcPr>
          <w:p w:rsidR="00AB33B9" w:rsidRPr="00BE741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BE741C">
              <w:rPr>
                <w:b w:val="0"/>
                <w:sz w:val="24"/>
                <w:szCs w:val="24"/>
              </w:rPr>
              <w:t>188</w:t>
            </w:r>
          </w:p>
        </w:tc>
      </w:tr>
      <w:tr w:rsidR="00AB33B9" w:rsidRPr="00132325" w:rsidTr="006D121D">
        <w:tc>
          <w:tcPr>
            <w:tcW w:w="828" w:type="dxa"/>
          </w:tcPr>
          <w:p w:rsidR="00AB33B9" w:rsidRPr="00842C5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842C5C">
              <w:rPr>
                <w:b w:val="0"/>
                <w:sz w:val="24"/>
                <w:szCs w:val="24"/>
              </w:rPr>
              <w:t>2/2</w:t>
            </w:r>
          </w:p>
        </w:tc>
        <w:tc>
          <w:tcPr>
            <w:tcW w:w="6480" w:type="dxa"/>
            <w:gridSpan w:val="2"/>
          </w:tcPr>
          <w:p w:rsidR="00AB33B9" w:rsidRPr="006D121D" w:rsidRDefault="00AB33B9" w:rsidP="00132325">
            <w:pPr>
              <w:rPr>
                <w:b w:val="0"/>
                <w:sz w:val="22"/>
                <w:szCs w:val="22"/>
              </w:rPr>
            </w:pPr>
            <w:r w:rsidRPr="006D121D">
              <w:rPr>
                <w:b w:val="0"/>
                <w:sz w:val="22"/>
                <w:szCs w:val="22"/>
              </w:rPr>
              <w:t>Выдано справок о государственной регистрации а.г.с. в т.ч. из архива по заявлениям граждан</w:t>
            </w:r>
          </w:p>
        </w:tc>
        <w:tc>
          <w:tcPr>
            <w:tcW w:w="2160" w:type="dxa"/>
          </w:tcPr>
          <w:p w:rsidR="00AB33B9" w:rsidRPr="00BE741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BE741C">
              <w:rPr>
                <w:b w:val="0"/>
                <w:sz w:val="24"/>
                <w:szCs w:val="24"/>
              </w:rPr>
              <w:t>426</w:t>
            </w:r>
          </w:p>
        </w:tc>
      </w:tr>
      <w:tr w:rsidR="00AB33B9" w:rsidRPr="00132325" w:rsidTr="006D121D">
        <w:tc>
          <w:tcPr>
            <w:tcW w:w="828" w:type="dxa"/>
          </w:tcPr>
          <w:p w:rsidR="00AB33B9" w:rsidRPr="00842C5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842C5C">
              <w:rPr>
                <w:b w:val="0"/>
                <w:sz w:val="24"/>
                <w:szCs w:val="24"/>
              </w:rPr>
              <w:t>2/3</w:t>
            </w:r>
          </w:p>
        </w:tc>
        <w:tc>
          <w:tcPr>
            <w:tcW w:w="6480" w:type="dxa"/>
            <w:gridSpan w:val="2"/>
          </w:tcPr>
          <w:p w:rsidR="00AB33B9" w:rsidRPr="006D121D" w:rsidRDefault="00AB33B9" w:rsidP="00132325">
            <w:pPr>
              <w:rPr>
                <w:b w:val="0"/>
                <w:sz w:val="22"/>
                <w:szCs w:val="22"/>
              </w:rPr>
            </w:pPr>
            <w:r w:rsidRPr="006D121D">
              <w:rPr>
                <w:b w:val="0"/>
                <w:sz w:val="22"/>
                <w:szCs w:val="22"/>
              </w:rPr>
              <w:t>Рассмотрено заявлений граждан о внесении изменений в запись а.г.с.</w:t>
            </w:r>
          </w:p>
        </w:tc>
        <w:tc>
          <w:tcPr>
            <w:tcW w:w="2160" w:type="dxa"/>
          </w:tcPr>
          <w:p w:rsidR="00AB33B9" w:rsidRPr="00BE741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BE741C">
              <w:rPr>
                <w:b w:val="0"/>
                <w:sz w:val="24"/>
                <w:szCs w:val="24"/>
              </w:rPr>
              <w:t>34</w:t>
            </w:r>
          </w:p>
        </w:tc>
      </w:tr>
      <w:tr w:rsidR="00AB33B9" w:rsidRPr="00132325" w:rsidTr="006D121D">
        <w:tc>
          <w:tcPr>
            <w:tcW w:w="828" w:type="dxa"/>
          </w:tcPr>
          <w:p w:rsidR="00AB33B9" w:rsidRPr="00842C5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842C5C">
              <w:rPr>
                <w:b w:val="0"/>
                <w:sz w:val="24"/>
                <w:szCs w:val="24"/>
              </w:rPr>
              <w:t>2/4</w:t>
            </w:r>
          </w:p>
        </w:tc>
        <w:tc>
          <w:tcPr>
            <w:tcW w:w="6480" w:type="dxa"/>
            <w:gridSpan w:val="2"/>
          </w:tcPr>
          <w:p w:rsidR="00AB33B9" w:rsidRPr="006D121D" w:rsidRDefault="00AB33B9" w:rsidP="00132325">
            <w:pPr>
              <w:rPr>
                <w:b w:val="0"/>
                <w:sz w:val="22"/>
                <w:szCs w:val="22"/>
              </w:rPr>
            </w:pPr>
            <w:r w:rsidRPr="006D121D">
              <w:rPr>
                <w:b w:val="0"/>
                <w:sz w:val="22"/>
                <w:szCs w:val="22"/>
              </w:rPr>
              <w:t>Выдано справок из архива по запросам органов</w:t>
            </w:r>
          </w:p>
        </w:tc>
        <w:tc>
          <w:tcPr>
            <w:tcW w:w="2160" w:type="dxa"/>
          </w:tcPr>
          <w:p w:rsidR="00AB33B9" w:rsidRPr="00BE741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BE741C">
              <w:rPr>
                <w:b w:val="0"/>
                <w:sz w:val="24"/>
                <w:szCs w:val="24"/>
              </w:rPr>
              <w:t>500</w:t>
            </w:r>
          </w:p>
        </w:tc>
      </w:tr>
      <w:tr w:rsidR="00AB33B9" w:rsidRPr="00132325" w:rsidTr="006D121D">
        <w:tc>
          <w:tcPr>
            <w:tcW w:w="828" w:type="dxa"/>
          </w:tcPr>
          <w:p w:rsidR="00AB33B9" w:rsidRPr="00842C5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842C5C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6480" w:type="dxa"/>
            <w:gridSpan w:val="2"/>
          </w:tcPr>
          <w:p w:rsidR="00AB33B9" w:rsidRPr="006D121D" w:rsidRDefault="00AB33B9" w:rsidP="00132325">
            <w:pPr>
              <w:rPr>
                <w:b w:val="0"/>
                <w:sz w:val="22"/>
                <w:szCs w:val="22"/>
              </w:rPr>
            </w:pPr>
            <w:r w:rsidRPr="006D121D">
              <w:rPr>
                <w:b w:val="0"/>
                <w:sz w:val="22"/>
                <w:szCs w:val="22"/>
              </w:rPr>
              <w:t>Оказано международной правовой помощи по истребованию и пересылке документов а..г.с. с территории иностранных государств</w:t>
            </w:r>
          </w:p>
        </w:tc>
        <w:tc>
          <w:tcPr>
            <w:tcW w:w="2160" w:type="dxa"/>
          </w:tcPr>
          <w:p w:rsidR="00AB33B9" w:rsidRPr="00BE741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</w:p>
          <w:p w:rsidR="00AB33B9" w:rsidRPr="00BE741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BE741C">
              <w:rPr>
                <w:b w:val="0"/>
                <w:sz w:val="24"/>
                <w:szCs w:val="24"/>
              </w:rPr>
              <w:t>13</w:t>
            </w:r>
          </w:p>
        </w:tc>
      </w:tr>
      <w:tr w:rsidR="00AB33B9" w:rsidRPr="00132325" w:rsidTr="006D121D">
        <w:tc>
          <w:tcPr>
            <w:tcW w:w="828" w:type="dxa"/>
          </w:tcPr>
          <w:p w:rsidR="00AB33B9" w:rsidRPr="00842C5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842C5C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6480" w:type="dxa"/>
            <w:gridSpan w:val="2"/>
          </w:tcPr>
          <w:p w:rsidR="00AB33B9" w:rsidRPr="006D121D" w:rsidRDefault="00AB33B9" w:rsidP="00132325">
            <w:pPr>
              <w:rPr>
                <w:b w:val="0"/>
              </w:rPr>
            </w:pPr>
            <w:r w:rsidRPr="006D121D">
              <w:rPr>
                <w:b w:val="0"/>
              </w:rPr>
              <w:t>Проведено мероприятий, способствующих пропаганде семейных ценностей</w:t>
            </w:r>
          </w:p>
        </w:tc>
        <w:tc>
          <w:tcPr>
            <w:tcW w:w="2160" w:type="dxa"/>
          </w:tcPr>
          <w:p w:rsidR="00AB33B9" w:rsidRPr="00BE741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BE741C">
              <w:rPr>
                <w:b w:val="0"/>
                <w:sz w:val="24"/>
                <w:szCs w:val="24"/>
              </w:rPr>
              <w:t>4</w:t>
            </w:r>
          </w:p>
        </w:tc>
      </w:tr>
      <w:tr w:rsidR="00AB33B9" w:rsidRPr="00132325" w:rsidTr="006D121D">
        <w:tc>
          <w:tcPr>
            <w:tcW w:w="828" w:type="dxa"/>
          </w:tcPr>
          <w:p w:rsidR="00AB33B9" w:rsidRPr="00842C5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842C5C">
              <w:rPr>
                <w:b w:val="0"/>
                <w:sz w:val="24"/>
                <w:szCs w:val="24"/>
              </w:rPr>
              <w:t>5.</w:t>
            </w:r>
          </w:p>
        </w:tc>
        <w:tc>
          <w:tcPr>
            <w:tcW w:w="6480" w:type="dxa"/>
            <w:gridSpan w:val="2"/>
          </w:tcPr>
          <w:p w:rsidR="00AB33B9" w:rsidRPr="006D121D" w:rsidRDefault="00AB33B9" w:rsidP="00132325">
            <w:pPr>
              <w:rPr>
                <w:b w:val="0"/>
              </w:rPr>
            </w:pPr>
            <w:r w:rsidRPr="006D121D">
              <w:rPr>
                <w:b w:val="0"/>
              </w:rPr>
              <w:t>Публикаций в СМИ, выступлений</w:t>
            </w:r>
          </w:p>
        </w:tc>
        <w:tc>
          <w:tcPr>
            <w:tcW w:w="2160" w:type="dxa"/>
          </w:tcPr>
          <w:p w:rsidR="00AB33B9" w:rsidRPr="00BE741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BE741C">
              <w:rPr>
                <w:b w:val="0"/>
                <w:sz w:val="24"/>
                <w:szCs w:val="24"/>
              </w:rPr>
              <w:t>4</w:t>
            </w:r>
          </w:p>
        </w:tc>
      </w:tr>
      <w:tr w:rsidR="00AB33B9" w:rsidRPr="00132325" w:rsidTr="006D121D">
        <w:tc>
          <w:tcPr>
            <w:tcW w:w="828" w:type="dxa"/>
          </w:tcPr>
          <w:p w:rsidR="00AB33B9" w:rsidRPr="00842C5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842C5C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6480" w:type="dxa"/>
            <w:gridSpan w:val="2"/>
          </w:tcPr>
          <w:p w:rsidR="00AB33B9" w:rsidRPr="006D121D" w:rsidRDefault="00AB33B9" w:rsidP="00132325">
            <w:pPr>
              <w:rPr>
                <w:b w:val="0"/>
              </w:rPr>
            </w:pPr>
            <w:r w:rsidRPr="006D121D">
              <w:rPr>
                <w:b w:val="0"/>
              </w:rPr>
              <w:t>Сумма государственной пошлины</w:t>
            </w:r>
          </w:p>
        </w:tc>
        <w:tc>
          <w:tcPr>
            <w:tcW w:w="2160" w:type="dxa"/>
          </w:tcPr>
          <w:p w:rsidR="00AB33B9" w:rsidRPr="00BE741C" w:rsidRDefault="00AB33B9" w:rsidP="006D121D">
            <w:pPr>
              <w:jc w:val="center"/>
              <w:rPr>
                <w:b w:val="0"/>
                <w:sz w:val="24"/>
                <w:szCs w:val="24"/>
              </w:rPr>
            </w:pPr>
            <w:r w:rsidRPr="00BE741C">
              <w:rPr>
                <w:b w:val="0"/>
                <w:sz w:val="24"/>
                <w:szCs w:val="24"/>
              </w:rPr>
              <w:t>125.50</w:t>
            </w:r>
          </w:p>
        </w:tc>
      </w:tr>
    </w:tbl>
    <w:p w:rsidR="00AB33B9" w:rsidRDefault="00AB33B9" w:rsidP="009345A8">
      <w:pPr>
        <w:tabs>
          <w:tab w:val="left" w:pos="540"/>
        </w:tabs>
        <w:jc w:val="both"/>
        <w:rPr>
          <w:rFonts w:ascii="Times New Roman" w:hAnsi="Times New Roman"/>
          <w:b w:val="0"/>
          <w:sz w:val="26"/>
          <w:szCs w:val="26"/>
          <w:highlight w:val="yellow"/>
        </w:rPr>
      </w:pPr>
    </w:p>
    <w:p w:rsidR="00AB33B9" w:rsidRPr="00B259FE" w:rsidRDefault="00AB33B9" w:rsidP="00B259FE">
      <w:pPr>
        <w:spacing w:line="360" w:lineRule="auto"/>
        <w:ind w:firstLine="540"/>
        <w:jc w:val="both"/>
        <w:rPr>
          <w:b w:val="0"/>
          <w:sz w:val="24"/>
          <w:szCs w:val="24"/>
        </w:rPr>
      </w:pPr>
      <w:r w:rsidRPr="00B259FE">
        <w:rPr>
          <w:b w:val="0"/>
          <w:sz w:val="24"/>
          <w:szCs w:val="24"/>
        </w:rPr>
        <w:t>За 9 месяцев 2018 года отдел ЗАГС зарегистрировал 291 актовую запись, что на 16 записей меньше, по сравнению с тем же периодом прошлого года. Зарегистрировано 116 (-25)  актовых записей о смерти. Из них мужчин – 63 человека, женщин – 53. Средний возраст умерших мужчин, в 3 квартале, составил – 64,5 года у мужчин, 79,9 года у женщин. За 9 месяцев у мужчин – 65 лет, у женщин – 75 лет;</w:t>
      </w:r>
    </w:p>
    <w:p w:rsidR="00AB33B9" w:rsidRDefault="00AB33B9" w:rsidP="00100AA3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B259FE">
        <w:rPr>
          <w:b w:val="0"/>
          <w:sz w:val="24"/>
          <w:szCs w:val="24"/>
        </w:rPr>
        <w:t xml:space="preserve">Приятно  то, что новорожденных зарегистрировано больше на 4 и всего - 75 актовых записей о рождении. 39 мальчиков и 36 девочек. По счету в семье: первых – 24 малышей; вторых – 25; третьих - 15; четвертых и более – 11. И хочется верить что эта , пусть и маленькая, но положительная динамика сохранится. Рожденных в браке – 42, одновременно зарегистрировано с установлением отцовства – 17, у одиноких матерей – 11. Среди имен у мальчиков были по-прежнему Артём, Арсений, у девочек Алёна, Дарья, Анастасия. </w:t>
      </w:r>
    </w:p>
    <w:p w:rsidR="00AB33B9" w:rsidRDefault="00AB33B9" w:rsidP="00100AA3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</w:p>
    <w:p w:rsidR="00AB33B9" w:rsidRPr="00100AA3" w:rsidRDefault="00AB33B9" w:rsidP="00100AA3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</w:p>
    <w:p w:rsidR="00AB33B9" w:rsidRPr="00DC5613" w:rsidRDefault="00AB33B9" w:rsidP="0044717D">
      <w:pPr>
        <w:pStyle w:val="ListParagraph"/>
        <w:numPr>
          <w:ilvl w:val="0"/>
          <w:numId w:val="6"/>
        </w:numPr>
        <w:jc w:val="center"/>
        <w:rPr>
          <w:rFonts w:ascii="Times New Roman" w:hAnsi="Times New Roman"/>
          <w:sz w:val="28"/>
          <w:szCs w:val="28"/>
        </w:rPr>
      </w:pPr>
      <w:r w:rsidRPr="00DC5613">
        <w:rPr>
          <w:rFonts w:ascii="Times New Roman" w:hAnsi="Times New Roman"/>
          <w:sz w:val="28"/>
          <w:szCs w:val="28"/>
        </w:rPr>
        <w:t>Консолидированный бюджет Яковлевского муниципального района</w:t>
      </w:r>
    </w:p>
    <w:p w:rsidR="00AB33B9" w:rsidRPr="00DC5613" w:rsidRDefault="00AB33B9" w:rsidP="00141F7B">
      <w:pPr>
        <w:jc w:val="both"/>
        <w:rPr>
          <w:rFonts w:ascii="Times New Roman" w:hAnsi="Times New Roman"/>
          <w:i/>
          <w:sz w:val="6"/>
          <w:szCs w:val="6"/>
        </w:rPr>
      </w:pPr>
    </w:p>
    <w:p w:rsidR="00AB33B9" w:rsidRPr="00DC5613" w:rsidRDefault="00AB33B9" w:rsidP="00634518">
      <w:pPr>
        <w:spacing w:line="360" w:lineRule="auto"/>
        <w:jc w:val="both"/>
        <w:rPr>
          <w:rFonts w:ascii="Times New Roman" w:hAnsi="Times New Roman"/>
          <w:i/>
          <w:sz w:val="6"/>
          <w:szCs w:val="6"/>
        </w:rPr>
      </w:pPr>
    </w:p>
    <w:p w:rsidR="00AB33B9" w:rsidRDefault="00AB33B9" w:rsidP="00A660B6">
      <w:pPr>
        <w:spacing w:line="360" w:lineRule="auto"/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DC5613">
        <w:rPr>
          <w:rFonts w:ascii="Times New Roman" w:hAnsi="Times New Roman"/>
          <w:i/>
          <w:sz w:val="24"/>
          <w:szCs w:val="24"/>
        </w:rPr>
        <w:t>Бюджет Яковлевского муниципального района</w:t>
      </w:r>
    </w:p>
    <w:p w:rsidR="00AB33B9" w:rsidRPr="00AD44AA" w:rsidRDefault="00AB33B9" w:rsidP="00AD44AA">
      <w:pPr>
        <w:spacing w:line="360" w:lineRule="auto"/>
        <w:ind w:firstLine="540"/>
        <w:jc w:val="both"/>
        <w:rPr>
          <w:b w:val="0"/>
          <w:color w:val="000000"/>
          <w:sz w:val="24"/>
          <w:szCs w:val="24"/>
        </w:rPr>
      </w:pPr>
      <w:r w:rsidRPr="00AD44AA">
        <w:rPr>
          <w:b w:val="0"/>
          <w:color w:val="000000"/>
          <w:sz w:val="24"/>
          <w:szCs w:val="24"/>
        </w:rPr>
        <w:t xml:space="preserve">Бюджет Яковлевского муниципального района утвержден решением Думы Яковлевского муниципального района от 26 декабря 2017 года № 667-НПА «О бюджете Яковлевского муниципального района на 2018 год и плановый период 2019 и 2020 годов» по доходам в сумме 328 706,817 тыс. рублей, по расходам 333 661,853 тыс. рублей, размер дефицита бюджета муниципального района – 4 955,036 тыс. рублей.          План по налоговым и неналоговым доходам районного бюджета утвержден в сумме </w:t>
      </w:r>
      <w:r w:rsidRPr="00AD44AA">
        <w:rPr>
          <w:b w:val="0"/>
          <w:color w:val="000000"/>
          <w:sz w:val="24"/>
          <w:szCs w:val="24"/>
        </w:rPr>
        <w:br/>
        <w:t>169 500,600 тыс. рублей.</w:t>
      </w:r>
    </w:p>
    <w:p w:rsidR="00AB33B9" w:rsidRDefault="00AB33B9" w:rsidP="00B101BF">
      <w:pPr>
        <w:spacing w:line="360" w:lineRule="auto"/>
        <w:ind w:firstLine="709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AD44AA">
        <w:rPr>
          <w:b w:val="0"/>
          <w:color w:val="000000"/>
          <w:sz w:val="24"/>
          <w:szCs w:val="24"/>
        </w:rPr>
        <w:t>Муниципальными комитетами пяти сельских поселений были утверждены бюджеты сельских поселений на 2018 год, общий объем плановых назначений по налоговым и неналоговым доходам на 2018 год составил 16 750,650 тыс. руб.</w:t>
      </w:r>
    </w:p>
    <w:p w:rsidR="00AB33B9" w:rsidRPr="00B101BF" w:rsidRDefault="00AB33B9" w:rsidP="00B101BF">
      <w:pPr>
        <w:spacing w:line="360" w:lineRule="auto"/>
        <w:ind w:firstLine="709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AB33B9" w:rsidRPr="00AD44AA" w:rsidRDefault="00AB33B9" w:rsidP="00AD44AA">
      <w:pPr>
        <w:spacing w:line="360" w:lineRule="auto"/>
        <w:ind w:firstLine="720"/>
        <w:jc w:val="center"/>
        <w:rPr>
          <w:i/>
          <w:color w:val="000000"/>
          <w:sz w:val="24"/>
          <w:szCs w:val="24"/>
        </w:rPr>
      </w:pPr>
      <w:r w:rsidRPr="00AD44AA">
        <w:rPr>
          <w:i/>
          <w:color w:val="000000"/>
          <w:sz w:val="24"/>
          <w:szCs w:val="24"/>
        </w:rPr>
        <w:t xml:space="preserve">Исполнение плановых назначений по налоговым и неналоговым доходам консолидированного бюджета Яковлевского муниципального района </w:t>
      </w:r>
      <w:r w:rsidRPr="00AD44AA">
        <w:rPr>
          <w:i/>
          <w:color w:val="000000"/>
          <w:sz w:val="24"/>
          <w:szCs w:val="24"/>
        </w:rPr>
        <w:br/>
        <w:t>за 9 месяцев 2018 года</w:t>
      </w:r>
    </w:p>
    <w:p w:rsidR="00AB33B9" w:rsidRPr="007605DE" w:rsidRDefault="00AB33B9" w:rsidP="00AD44AA">
      <w:pPr>
        <w:spacing w:line="360" w:lineRule="auto"/>
        <w:ind w:firstLine="720"/>
        <w:jc w:val="right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тыс. руб</w:t>
      </w:r>
      <w:r>
        <w:rPr>
          <w:rFonts w:ascii="Times New Roman" w:hAnsi="Times New Roman"/>
          <w:b w:val="0"/>
          <w:color w:val="000000"/>
          <w:sz w:val="24"/>
          <w:szCs w:val="24"/>
        </w:rPr>
        <w:t>.</w:t>
      </w:r>
    </w:p>
    <w:tbl>
      <w:tblPr>
        <w:tblW w:w="10351" w:type="dxa"/>
        <w:tblInd w:w="-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4"/>
        <w:gridCol w:w="1116"/>
        <w:gridCol w:w="1087"/>
        <w:gridCol w:w="766"/>
        <w:gridCol w:w="1058"/>
        <w:gridCol w:w="1080"/>
        <w:gridCol w:w="720"/>
        <w:gridCol w:w="1080"/>
        <w:gridCol w:w="1080"/>
        <w:gridCol w:w="720"/>
      </w:tblGrid>
      <w:tr w:rsidR="00AB33B9" w:rsidRPr="007605DE" w:rsidTr="00AD44AA">
        <w:tc>
          <w:tcPr>
            <w:tcW w:w="1644" w:type="dxa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2969" w:type="dxa"/>
            <w:gridSpan w:val="3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Бюджет Яковлевского муниципального района</w:t>
            </w:r>
          </w:p>
        </w:tc>
        <w:tc>
          <w:tcPr>
            <w:tcW w:w="2858" w:type="dxa"/>
            <w:gridSpan w:val="3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Бюджет сельских поселений</w:t>
            </w:r>
          </w:p>
        </w:tc>
        <w:tc>
          <w:tcPr>
            <w:tcW w:w="2880" w:type="dxa"/>
            <w:gridSpan w:val="3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Консолидированный бюджет</w:t>
            </w:r>
          </w:p>
        </w:tc>
      </w:tr>
      <w:tr w:rsidR="00AB33B9" w:rsidRPr="007605DE" w:rsidTr="00AD44AA">
        <w:tc>
          <w:tcPr>
            <w:tcW w:w="1644" w:type="dxa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1116" w:type="dxa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план</w:t>
            </w:r>
          </w:p>
        </w:tc>
        <w:tc>
          <w:tcPr>
            <w:tcW w:w="1087" w:type="dxa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факт</w:t>
            </w:r>
          </w:p>
        </w:tc>
        <w:tc>
          <w:tcPr>
            <w:tcW w:w="766" w:type="dxa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%</w:t>
            </w:r>
          </w:p>
        </w:tc>
        <w:tc>
          <w:tcPr>
            <w:tcW w:w="1058" w:type="dxa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план</w:t>
            </w:r>
          </w:p>
        </w:tc>
        <w:tc>
          <w:tcPr>
            <w:tcW w:w="1080" w:type="dxa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факт</w:t>
            </w:r>
          </w:p>
        </w:tc>
        <w:tc>
          <w:tcPr>
            <w:tcW w:w="720" w:type="dxa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%</w:t>
            </w:r>
          </w:p>
        </w:tc>
        <w:tc>
          <w:tcPr>
            <w:tcW w:w="1080" w:type="dxa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план</w:t>
            </w:r>
          </w:p>
        </w:tc>
        <w:tc>
          <w:tcPr>
            <w:tcW w:w="1080" w:type="dxa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факт</w:t>
            </w:r>
          </w:p>
        </w:tc>
        <w:tc>
          <w:tcPr>
            <w:tcW w:w="720" w:type="dxa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%</w:t>
            </w:r>
          </w:p>
        </w:tc>
      </w:tr>
      <w:tr w:rsidR="00AB33B9" w:rsidRPr="007605DE" w:rsidTr="00AD44AA">
        <w:tc>
          <w:tcPr>
            <w:tcW w:w="1644" w:type="dxa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Всего налоговые и неналоговые доходы:</w:t>
            </w:r>
          </w:p>
        </w:tc>
        <w:tc>
          <w:tcPr>
            <w:tcW w:w="1116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123404,05</w:t>
            </w:r>
          </w:p>
        </w:tc>
        <w:tc>
          <w:tcPr>
            <w:tcW w:w="1087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107563,39</w:t>
            </w:r>
          </w:p>
        </w:tc>
        <w:tc>
          <w:tcPr>
            <w:tcW w:w="766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87,16</w:t>
            </w:r>
          </w:p>
        </w:tc>
        <w:tc>
          <w:tcPr>
            <w:tcW w:w="1058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12831,75</w:t>
            </w:r>
          </w:p>
        </w:tc>
        <w:tc>
          <w:tcPr>
            <w:tcW w:w="108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10819,44</w:t>
            </w:r>
          </w:p>
        </w:tc>
        <w:tc>
          <w:tcPr>
            <w:tcW w:w="72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84,32</w:t>
            </w:r>
          </w:p>
        </w:tc>
        <w:tc>
          <w:tcPr>
            <w:tcW w:w="108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136235,80</w:t>
            </w:r>
          </w:p>
        </w:tc>
        <w:tc>
          <w:tcPr>
            <w:tcW w:w="108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118382,84</w:t>
            </w:r>
          </w:p>
        </w:tc>
        <w:tc>
          <w:tcPr>
            <w:tcW w:w="72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86,90</w:t>
            </w:r>
          </w:p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</w:tc>
      </w:tr>
      <w:tr w:rsidR="00AB33B9" w:rsidRPr="007605DE" w:rsidTr="00AD44AA">
        <w:tc>
          <w:tcPr>
            <w:tcW w:w="1644" w:type="dxa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в том числе:</w:t>
            </w:r>
          </w:p>
        </w:tc>
        <w:tc>
          <w:tcPr>
            <w:tcW w:w="1116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1087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766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1058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108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72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108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108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</w:tc>
        <w:tc>
          <w:tcPr>
            <w:tcW w:w="72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</w:p>
        </w:tc>
      </w:tr>
      <w:tr w:rsidR="00AB33B9" w:rsidRPr="007605DE" w:rsidTr="00AD44AA">
        <w:trPr>
          <w:trHeight w:val="405"/>
        </w:trPr>
        <w:tc>
          <w:tcPr>
            <w:tcW w:w="1644" w:type="dxa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- налоговые</w:t>
            </w:r>
          </w:p>
        </w:tc>
        <w:tc>
          <w:tcPr>
            <w:tcW w:w="1116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111 963,48</w:t>
            </w:r>
          </w:p>
        </w:tc>
        <w:tc>
          <w:tcPr>
            <w:tcW w:w="1087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96 022,86</w:t>
            </w:r>
          </w:p>
        </w:tc>
        <w:tc>
          <w:tcPr>
            <w:tcW w:w="766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85,76</w:t>
            </w:r>
          </w:p>
        </w:tc>
        <w:tc>
          <w:tcPr>
            <w:tcW w:w="1058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7 319,00</w:t>
            </w:r>
          </w:p>
        </w:tc>
        <w:tc>
          <w:tcPr>
            <w:tcW w:w="108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6992,82</w:t>
            </w:r>
          </w:p>
        </w:tc>
        <w:tc>
          <w:tcPr>
            <w:tcW w:w="72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95,54</w:t>
            </w:r>
          </w:p>
        </w:tc>
        <w:tc>
          <w:tcPr>
            <w:tcW w:w="108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 xml:space="preserve">119282,48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103015,68</w:t>
            </w:r>
          </w:p>
        </w:tc>
        <w:tc>
          <w:tcPr>
            <w:tcW w:w="72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86,36</w:t>
            </w:r>
          </w:p>
        </w:tc>
      </w:tr>
      <w:tr w:rsidR="00AB33B9" w:rsidRPr="007605DE" w:rsidTr="00AD44AA">
        <w:trPr>
          <w:trHeight w:val="411"/>
        </w:trPr>
        <w:tc>
          <w:tcPr>
            <w:tcW w:w="1644" w:type="dxa"/>
          </w:tcPr>
          <w:p w:rsidR="00AB33B9" w:rsidRPr="007605DE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- неналоговые</w:t>
            </w:r>
          </w:p>
        </w:tc>
        <w:tc>
          <w:tcPr>
            <w:tcW w:w="1116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11 440,57</w:t>
            </w:r>
          </w:p>
        </w:tc>
        <w:tc>
          <w:tcPr>
            <w:tcW w:w="1087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11 540,53</w:t>
            </w:r>
          </w:p>
        </w:tc>
        <w:tc>
          <w:tcPr>
            <w:tcW w:w="766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100,87</w:t>
            </w:r>
          </w:p>
        </w:tc>
        <w:tc>
          <w:tcPr>
            <w:tcW w:w="1058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5512,75</w:t>
            </w:r>
          </w:p>
        </w:tc>
        <w:tc>
          <w:tcPr>
            <w:tcW w:w="108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3826,62</w:t>
            </w:r>
          </w:p>
        </w:tc>
        <w:tc>
          <w:tcPr>
            <w:tcW w:w="72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69,41</w:t>
            </w:r>
          </w:p>
        </w:tc>
        <w:tc>
          <w:tcPr>
            <w:tcW w:w="108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16953,32</w:t>
            </w:r>
          </w:p>
        </w:tc>
        <w:tc>
          <w:tcPr>
            <w:tcW w:w="108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15367,15</w:t>
            </w:r>
          </w:p>
        </w:tc>
        <w:tc>
          <w:tcPr>
            <w:tcW w:w="720" w:type="dxa"/>
          </w:tcPr>
          <w:p w:rsidR="00AB33B9" w:rsidRPr="007605DE" w:rsidRDefault="00AB33B9" w:rsidP="00AD44AA">
            <w:pPr>
              <w:rPr>
                <w:rFonts w:ascii="Times New Roman" w:hAnsi="Times New Roman"/>
                <w:b w:val="0"/>
                <w:color w:val="000000"/>
              </w:rPr>
            </w:pPr>
            <w:r w:rsidRPr="007605DE">
              <w:rPr>
                <w:rFonts w:ascii="Times New Roman" w:hAnsi="Times New Roman"/>
                <w:b w:val="0"/>
                <w:color w:val="000000"/>
              </w:rPr>
              <w:t>90,64</w:t>
            </w:r>
          </w:p>
        </w:tc>
      </w:tr>
    </w:tbl>
    <w:p w:rsidR="00AB33B9" w:rsidRPr="007605DE" w:rsidRDefault="00AB33B9" w:rsidP="007605DE">
      <w:pPr>
        <w:spacing w:line="360" w:lineRule="auto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AB33B9" w:rsidRPr="00AD44AA" w:rsidRDefault="00AB33B9" w:rsidP="007605DE">
      <w:pPr>
        <w:spacing w:line="360" w:lineRule="auto"/>
        <w:ind w:firstLine="540"/>
        <w:jc w:val="both"/>
        <w:rPr>
          <w:b w:val="0"/>
          <w:color w:val="000000"/>
          <w:sz w:val="24"/>
          <w:szCs w:val="24"/>
        </w:rPr>
      </w:pPr>
      <w:r w:rsidRPr="00AD44AA">
        <w:rPr>
          <w:b w:val="0"/>
          <w:color w:val="000000"/>
          <w:sz w:val="24"/>
          <w:szCs w:val="24"/>
        </w:rPr>
        <w:t>Бюджет Яковлевского муниципального района по налоговым и неналоговым доходам за 9 месяцев 2018 года исполнен на 87,16 % (план 9</w:t>
      </w:r>
      <w:r>
        <w:rPr>
          <w:b w:val="0"/>
          <w:color w:val="000000"/>
          <w:sz w:val="24"/>
          <w:szCs w:val="24"/>
        </w:rPr>
        <w:t xml:space="preserve"> месяцев 2018 года 123 404,05</w:t>
      </w:r>
      <w:r w:rsidRPr="00AD44AA">
        <w:rPr>
          <w:b w:val="0"/>
          <w:color w:val="000000"/>
          <w:sz w:val="24"/>
          <w:szCs w:val="24"/>
        </w:rPr>
        <w:t xml:space="preserve"> тыс. рублей, фактические пос</w:t>
      </w:r>
      <w:r>
        <w:rPr>
          <w:b w:val="0"/>
          <w:color w:val="000000"/>
          <w:sz w:val="24"/>
          <w:szCs w:val="24"/>
        </w:rPr>
        <w:t>тупления составили 107 563,39</w:t>
      </w:r>
      <w:r w:rsidRPr="00AD44AA">
        <w:rPr>
          <w:b w:val="0"/>
          <w:color w:val="000000"/>
          <w:sz w:val="24"/>
          <w:szCs w:val="24"/>
        </w:rPr>
        <w:t xml:space="preserve"> тыс. рублей).</w:t>
      </w:r>
    </w:p>
    <w:p w:rsidR="00AB33B9" w:rsidRPr="00AD44AA" w:rsidRDefault="00AB33B9" w:rsidP="00B35209">
      <w:pPr>
        <w:spacing w:line="360" w:lineRule="auto"/>
        <w:ind w:firstLine="540"/>
        <w:jc w:val="both"/>
        <w:rPr>
          <w:b w:val="0"/>
          <w:color w:val="000000"/>
          <w:sz w:val="24"/>
          <w:szCs w:val="24"/>
        </w:rPr>
      </w:pPr>
      <w:r w:rsidRPr="00AD44AA">
        <w:rPr>
          <w:b w:val="0"/>
          <w:color w:val="000000"/>
          <w:sz w:val="24"/>
          <w:szCs w:val="24"/>
        </w:rPr>
        <w:t>По сравнению с аналогичным периодом прошлого года в сопоставимых условиях муниципального района за 9 месяцев 2018 года исполнение налоговых и неналоговых д</w:t>
      </w:r>
      <w:r>
        <w:rPr>
          <w:b w:val="0"/>
          <w:color w:val="000000"/>
          <w:sz w:val="24"/>
          <w:szCs w:val="24"/>
        </w:rPr>
        <w:t>оходов увеличилось на 6 679,35</w:t>
      </w:r>
      <w:r w:rsidRPr="00AD44AA">
        <w:rPr>
          <w:b w:val="0"/>
          <w:color w:val="000000"/>
          <w:sz w:val="24"/>
          <w:szCs w:val="24"/>
        </w:rPr>
        <w:t xml:space="preserve"> тыс. рублей, в основном за счет увеличения доходов от реализации имущества, находящегося в государственной и муниципальной собственности.</w:t>
      </w:r>
    </w:p>
    <w:p w:rsidR="00AB33B9" w:rsidRDefault="00AB33B9" w:rsidP="00AD44AA">
      <w:pPr>
        <w:spacing w:line="360" w:lineRule="auto"/>
        <w:jc w:val="right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AB33B9" w:rsidRDefault="00AB33B9" w:rsidP="00AD44AA">
      <w:pPr>
        <w:spacing w:line="360" w:lineRule="auto"/>
        <w:jc w:val="right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AB33B9" w:rsidRPr="00470E5D" w:rsidRDefault="00AB33B9" w:rsidP="00AD44AA">
      <w:pPr>
        <w:spacing w:line="360" w:lineRule="auto"/>
        <w:jc w:val="right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тыс. руб</w:t>
      </w:r>
      <w:r>
        <w:rPr>
          <w:rFonts w:ascii="Times New Roman" w:hAnsi="Times New Roman"/>
          <w:b w:val="0"/>
          <w:color w:val="000000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6"/>
        <w:gridCol w:w="2378"/>
        <w:gridCol w:w="2378"/>
        <w:gridCol w:w="2389"/>
      </w:tblGrid>
      <w:tr w:rsidR="00AB33B9" w:rsidRPr="00B528CF" w:rsidTr="00B77BBA">
        <w:tc>
          <w:tcPr>
            <w:tcW w:w="2426" w:type="dxa"/>
          </w:tcPr>
          <w:p w:rsidR="00AB33B9" w:rsidRPr="00B528CF" w:rsidRDefault="00AB33B9" w:rsidP="00AD44AA">
            <w:pPr>
              <w:jc w:val="center"/>
              <w:rPr>
                <w:b w:val="0"/>
                <w:color w:val="000000"/>
              </w:rPr>
            </w:pPr>
          </w:p>
        </w:tc>
        <w:tc>
          <w:tcPr>
            <w:tcW w:w="2378" w:type="dxa"/>
          </w:tcPr>
          <w:p w:rsidR="00AB33B9" w:rsidRPr="00B528CF" w:rsidRDefault="00AB33B9" w:rsidP="00AD44AA">
            <w:pPr>
              <w:jc w:val="center"/>
              <w:rPr>
                <w:b w:val="0"/>
                <w:color w:val="000000"/>
              </w:rPr>
            </w:pPr>
            <w:r w:rsidRPr="00B528CF">
              <w:rPr>
                <w:b w:val="0"/>
                <w:color w:val="000000"/>
              </w:rPr>
              <w:t>Факт 9 месяцев 2017 года</w:t>
            </w:r>
          </w:p>
        </w:tc>
        <w:tc>
          <w:tcPr>
            <w:tcW w:w="2378" w:type="dxa"/>
          </w:tcPr>
          <w:p w:rsidR="00AB33B9" w:rsidRPr="00B528CF" w:rsidRDefault="00AB33B9" w:rsidP="00AD44AA">
            <w:pPr>
              <w:jc w:val="center"/>
              <w:rPr>
                <w:b w:val="0"/>
                <w:color w:val="000000"/>
              </w:rPr>
            </w:pPr>
            <w:r w:rsidRPr="00B528CF">
              <w:rPr>
                <w:b w:val="0"/>
                <w:color w:val="000000"/>
              </w:rPr>
              <w:t>Факт 9 месяцев 2018 года</w:t>
            </w:r>
          </w:p>
        </w:tc>
        <w:tc>
          <w:tcPr>
            <w:tcW w:w="2389" w:type="dxa"/>
          </w:tcPr>
          <w:p w:rsidR="00AB33B9" w:rsidRPr="00B528CF" w:rsidRDefault="00AB33B9" w:rsidP="00AD44AA">
            <w:pPr>
              <w:jc w:val="center"/>
              <w:rPr>
                <w:b w:val="0"/>
                <w:color w:val="000000"/>
              </w:rPr>
            </w:pPr>
            <w:r w:rsidRPr="00B528CF">
              <w:rPr>
                <w:b w:val="0"/>
                <w:color w:val="000000"/>
              </w:rPr>
              <w:t>Отклонение</w:t>
            </w:r>
          </w:p>
        </w:tc>
      </w:tr>
      <w:tr w:rsidR="00AB33B9" w:rsidRPr="00B528CF" w:rsidTr="00B77BBA">
        <w:tc>
          <w:tcPr>
            <w:tcW w:w="2426" w:type="dxa"/>
          </w:tcPr>
          <w:p w:rsidR="00AB33B9" w:rsidRPr="00B528CF" w:rsidRDefault="00AB33B9" w:rsidP="00AD44AA">
            <w:pPr>
              <w:jc w:val="both"/>
              <w:rPr>
                <w:b w:val="0"/>
                <w:color w:val="000000"/>
              </w:rPr>
            </w:pPr>
            <w:r w:rsidRPr="00B528CF">
              <w:rPr>
                <w:b w:val="0"/>
                <w:color w:val="000000"/>
              </w:rPr>
              <w:t>Налоговые и неналоговые доходы бюджета Яковлевского муниципального района - всего</w:t>
            </w:r>
          </w:p>
        </w:tc>
        <w:tc>
          <w:tcPr>
            <w:tcW w:w="2378" w:type="dxa"/>
          </w:tcPr>
          <w:p w:rsidR="00AB33B9" w:rsidRPr="00B528CF" w:rsidRDefault="00AB33B9" w:rsidP="00AD44AA">
            <w:pPr>
              <w:jc w:val="center"/>
              <w:rPr>
                <w:b w:val="0"/>
                <w:color w:val="000000"/>
              </w:rPr>
            </w:pPr>
          </w:p>
          <w:p w:rsidR="00AB33B9" w:rsidRPr="00B528CF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b w:val="0"/>
                <w:color w:val="000000"/>
              </w:rPr>
              <w:t>100 884,04</w:t>
            </w:r>
          </w:p>
          <w:p w:rsidR="00AB33B9" w:rsidRPr="00B528CF" w:rsidRDefault="00AB33B9" w:rsidP="00AD44AA">
            <w:pPr>
              <w:jc w:val="center"/>
              <w:rPr>
                <w:b w:val="0"/>
                <w:color w:val="000000"/>
              </w:rPr>
            </w:pPr>
          </w:p>
        </w:tc>
        <w:tc>
          <w:tcPr>
            <w:tcW w:w="2378" w:type="dxa"/>
          </w:tcPr>
          <w:p w:rsidR="00AB33B9" w:rsidRPr="00B528CF" w:rsidRDefault="00AB33B9" w:rsidP="00AD44AA">
            <w:pPr>
              <w:jc w:val="center"/>
              <w:rPr>
                <w:b w:val="0"/>
                <w:color w:val="000000"/>
              </w:rPr>
            </w:pPr>
          </w:p>
          <w:p w:rsidR="00AB33B9" w:rsidRPr="00B528CF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b w:val="0"/>
                <w:color w:val="000000"/>
              </w:rPr>
              <w:t>107 563,39</w:t>
            </w:r>
          </w:p>
        </w:tc>
        <w:tc>
          <w:tcPr>
            <w:tcW w:w="2389" w:type="dxa"/>
          </w:tcPr>
          <w:p w:rsidR="00AB33B9" w:rsidRPr="00B528CF" w:rsidRDefault="00AB33B9" w:rsidP="00AD44AA">
            <w:pPr>
              <w:jc w:val="center"/>
              <w:rPr>
                <w:b w:val="0"/>
                <w:color w:val="000000"/>
              </w:rPr>
            </w:pPr>
          </w:p>
          <w:p w:rsidR="00AB33B9" w:rsidRPr="00B528CF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b w:val="0"/>
                <w:color w:val="000000"/>
              </w:rPr>
              <w:t>6 679,35</w:t>
            </w:r>
          </w:p>
        </w:tc>
      </w:tr>
      <w:tr w:rsidR="00AB33B9" w:rsidRPr="00B528CF" w:rsidTr="00B77BBA">
        <w:tc>
          <w:tcPr>
            <w:tcW w:w="2426" w:type="dxa"/>
          </w:tcPr>
          <w:p w:rsidR="00AB33B9" w:rsidRPr="00B528CF" w:rsidRDefault="00AB33B9" w:rsidP="00AD44AA">
            <w:pPr>
              <w:jc w:val="both"/>
              <w:rPr>
                <w:b w:val="0"/>
                <w:color w:val="000000"/>
              </w:rPr>
            </w:pPr>
            <w:r w:rsidRPr="00B528CF">
              <w:rPr>
                <w:b w:val="0"/>
                <w:color w:val="000000"/>
              </w:rPr>
              <w:t>в том числе: доходы от реализации имущества</w:t>
            </w:r>
          </w:p>
        </w:tc>
        <w:tc>
          <w:tcPr>
            <w:tcW w:w="2378" w:type="dxa"/>
          </w:tcPr>
          <w:p w:rsidR="00AB33B9" w:rsidRPr="00B528CF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b w:val="0"/>
                <w:color w:val="000000"/>
              </w:rPr>
              <w:t>101,00</w:t>
            </w:r>
          </w:p>
        </w:tc>
        <w:tc>
          <w:tcPr>
            <w:tcW w:w="2378" w:type="dxa"/>
          </w:tcPr>
          <w:p w:rsidR="00AB33B9" w:rsidRPr="00B528CF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b w:val="0"/>
                <w:color w:val="000000"/>
              </w:rPr>
              <w:t>7 054,96</w:t>
            </w:r>
          </w:p>
        </w:tc>
        <w:tc>
          <w:tcPr>
            <w:tcW w:w="2389" w:type="dxa"/>
          </w:tcPr>
          <w:p w:rsidR="00AB33B9" w:rsidRPr="00B528CF" w:rsidRDefault="00AB33B9" w:rsidP="00AD44AA">
            <w:pPr>
              <w:jc w:val="center"/>
              <w:rPr>
                <w:rFonts w:ascii="Times New Roman" w:hAnsi="Times New Roman"/>
                <w:b w:val="0"/>
                <w:color w:val="000000"/>
              </w:rPr>
            </w:pPr>
            <w:r w:rsidRPr="00B528CF">
              <w:rPr>
                <w:b w:val="0"/>
                <w:color w:val="000000"/>
              </w:rPr>
              <w:t>6 953,96</w:t>
            </w:r>
          </w:p>
        </w:tc>
      </w:tr>
    </w:tbl>
    <w:p w:rsidR="00AB33B9" w:rsidRDefault="00AB33B9" w:rsidP="00AD44AA">
      <w:pPr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AB33B9" w:rsidRPr="00AD44AA" w:rsidRDefault="00AB33B9" w:rsidP="00AD44AA">
      <w:pPr>
        <w:spacing w:line="360" w:lineRule="auto"/>
        <w:ind w:firstLine="720"/>
        <w:jc w:val="both"/>
        <w:rPr>
          <w:b w:val="0"/>
          <w:color w:val="000000"/>
          <w:sz w:val="24"/>
          <w:szCs w:val="24"/>
        </w:rPr>
      </w:pPr>
      <w:r w:rsidRPr="00AD44AA">
        <w:rPr>
          <w:b w:val="0"/>
          <w:color w:val="000000"/>
          <w:sz w:val="24"/>
          <w:szCs w:val="24"/>
        </w:rPr>
        <w:t>Бюджет сельских поселений по налоговым и неналоговым доходам за 9 месяцев 2018 года испо</w:t>
      </w:r>
      <w:r>
        <w:rPr>
          <w:b w:val="0"/>
          <w:color w:val="000000"/>
          <w:sz w:val="24"/>
          <w:szCs w:val="24"/>
        </w:rPr>
        <w:t>лнен на 84,32 % (план 12 831,75</w:t>
      </w:r>
      <w:r w:rsidRPr="00AD44AA">
        <w:rPr>
          <w:b w:val="0"/>
          <w:color w:val="000000"/>
          <w:sz w:val="24"/>
          <w:szCs w:val="24"/>
        </w:rPr>
        <w:t xml:space="preserve"> тыс. рублей, фактические пост</w:t>
      </w:r>
      <w:r>
        <w:rPr>
          <w:b w:val="0"/>
          <w:color w:val="000000"/>
          <w:sz w:val="24"/>
          <w:szCs w:val="24"/>
        </w:rPr>
        <w:t>упления составили – 10 819,44</w:t>
      </w:r>
      <w:r w:rsidRPr="00AD44AA">
        <w:rPr>
          <w:b w:val="0"/>
          <w:color w:val="000000"/>
          <w:sz w:val="24"/>
          <w:szCs w:val="24"/>
        </w:rPr>
        <w:t xml:space="preserve"> тыс. рублей).</w:t>
      </w:r>
    </w:p>
    <w:p w:rsidR="00AB33B9" w:rsidRPr="00AD44AA" w:rsidRDefault="00AB33B9" w:rsidP="00AD44AA">
      <w:pPr>
        <w:spacing w:line="360" w:lineRule="auto"/>
        <w:ind w:firstLine="720"/>
        <w:jc w:val="right"/>
        <w:rPr>
          <w:b w:val="0"/>
          <w:color w:val="000000"/>
          <w:sz w:val="24"/>
          <w:szCs w:val="24"/>
        </w:rPr>
      </w:pPr>
      <w:r w:rsidRPr="00AD44AA">
        <w:rPr>
          <w:b w:val="0"/>
          <w:color w:val="000000"/>
          <w:sz w:val="24"/>
          <w:szCs w:val="24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7"/>
        <w:gridCol w:w="2372"/>
        <w:gridCol w:w="2372"/>
        <w:gridCol w:w="2390"/>
      </w:tblGrid>
      <w:tr w:rsidR="00AB33B9" w:rsidRPr="009C5AC4" w:rsidTr="00AD44AA">
        <w:tc>
          <w:tcPr>
            <w:tcW w:w="2503" w:type="dxa"/>
          </w:tcPr>
          <w:p w:rsidR="00AB33B9" w:rsidRPr="009C5AC4" w:rsidRDefault="00AB33B9" w:rsidP="00AD44AA">
            <w:pPr>
              <w:jc w:val="center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Наименование сельского поселения</w:t>
            </w:r>
          </w:p>
        </w:tc>
        <w:tc>
          <w:tcPr>
            <w:tcW w:w="2503" w:type="dxa"/>
          </w:tcPr>
          <w:p w:rsidR="00AB33B9" w:rsidRPr="009C5AC4" w:rsidRDefault="00AB33B9" w:rsidP="00AD44AA">
            <w:pPr>
              <w:jc w:val="center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План 9 месяцев 2018 года</w:t>
            </w:r>
          </w:p>
        </w:tc>
        <w:tc>
          <w:tcPr>
            <w:tcW w:w="2503" w:type="dxa"/>
          </w:tcPr>
          <w:p w:rsidR="00AB33B9" w:rsidRPr="009C5AC4" w:rsidRDefault="00AB33B9" w:rsidP="00AD44AA">
            <w:pPr>
              <w:jc w:val="center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Факт 9 месяцев 2018 года</w:t>
            </w:r>
          </w:p>
        </w:tc>
        <w:tc>
          <w:tcPr>
            <w:tcW w:w="2503" w:type="dxa"/>
          </w:tcPr>
          <w:p w:rsidR="00AB33B9" w:rsidRPr="009C5AC4" w:rsidRDefault="00AB33B9" w:rsidP="00AD44AA">
            <w:pPr>
              <w:jc w:val="center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% исполнения</w:t>
            </w:r>
          </w:p>
        </w:tc>
      </w:tr>
      <w:tr w:rsidR="00AB33B9" w:rsidRPr="009C5AC4" w:rsidTr="00AD44AA">
        <w:tc>
          <w:tcPr>
            <w:tcW w:w="2503" w:type="dxa"/>
          </w:tcPr>
          <w:p w:rsidR="00AB33B9" w:rsidRPr="009C5AC4" w:rsidRDefault="00AB33B9" w:rsidP="00AD44AA">
            <w:pPr>
              <w:spacing w:line="360" w:lineRule="auto"/>
              <w:jc w:val="both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Варфоломеевское</w:t>
            </w:r>
          </w:p>
        </w:tc>
        <w:tc>
          <w:tcPr>
            <w:tcW w:w="2503" w:type="dxa"/>
          </w:tcPr>
          <w:p w:rsidR="00AB33B9" w:rsidRPr="009C5AC4" w:rsidRDefault="00AB33B9" w:rsidP="00AD44AA">
            <w:pPr>
              <w:spacing w:line="360" w:lineRule="auto"/>
              <w:jc w:val="center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5 158,30</w:t>
            </w:r>
          </w:p>
        </w:tc>
        <w:tc>
          <w:tcPr>
            <w:tcW w:w="2503" w:type="dxa"/>
          </w:tcPr>
          <w:p w:rsidR="00AB33B9" w:rsidRPr="00E448AA" w:rsidRDefault="00AB33B9" w:rsidP="00AD44AA">
            <w:pPr>
              <w:spacing w:line="360" w:lineRule="auto"/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b w:val="0"/>
                <w:color w:val="000000"/>
              </w:rPr>
              <w:t>5 195,18</w:t>
            </w:r>
          </w:p>
        </w:tc>
        <w:tc>
          <w:tcPr>
            <w:tcW w:w="2503" w:type="dxa"/>
          </w:tcPr>
          <w:p w:rsidR="00AB33B9" w:rsidRPr="009C5AC4" w:rsidRDefault="00AB33B9" w:rsidP="00AD44AA">
            <w:pPr>
              <w:spacing w:line="360" w:lineRule="auto"/>
              <w:jc w:val="center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100,71</w:t>
            </w:r>
          </w:p>
        </w:tc>
      </w:tr>
      <w:tr w:rsidR="00AB33B9" w:rsidRPr="009C5AC4" w:rsidTr="00AD44AA">
        <w:tc>
          <w:tcPr>
            <w:tcW w:w="2503" w:type="dxa"/>
          </w:tcPr>
          <w:p w:rsidR="00AB33B9" w:rsidRPr="009C5AC4" w:rsidRDefault="00AB33B9" w:rsidP="00AD44AA">
            <w:pPr>
              <w:spacing w:line="360" w:lineRule="auto"/>
              <w:jc w:val="both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Новосысоевское</w:t>
            </w:r>
          </w:p>
        </w:tc>
        <w:tc>
          <w:tcPr>
            <w:tcW w:w="2503" w:type="dxa"/>
          </w:tcPr>
          <w:p w:rsidR="00AB33B9" w:rsidRPr="009C5AC4" w:rsidRDefault="00AB33B9" w:rsidP="00AD44AA">
            <w:pPr>
              <w:spacing w:line="360" w:lineRule="auto"/>
              <w:jc w:val="center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2 933,00</w:t>
            </w:r>
          </w:p>
        </w:tc>
        <w:tc>
          <w:tcPr>
            <w:tcW w:w="2503" w:type="dxa"/>
          </w:tcPr>
          <w:p w:rsidR="00AB33B9" w:rsidRPr="00E448AA" w:rsidRDefault="00AB33B9" w:rsidP="00AD44AA">
            <w:pPr>
              <w:spacing w:line="360" w:lineRule="auto"/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b w:val="0"/>
                <w:color w:val="000000"/>
              </w:rPr>
              <w:t>2 614,65</w:t>
            </w:r>
          </w:p>
        </w:tc>
        <w:tc>
          <w:tcPr>
            <w:tcW w:w="2503" w:type="dxa"/>
          </w:tcPr>
          <w:p w:rsidR="00AB33B9" w:rsidRPr="009C5AC4" w:rsidRDefault="00AB33B9" w:rsidP="00AD44AA">
            <w:pPr>
              <w:spacing w:line="360" w:lineRule="auto"/>
              <w:jc w:val="center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89,15</w:t>
            </w:r>
          </w:p>
        </w:tc>
      </w:tr>
      <w:tr w:rsidR="00AB33B9" w:rsidRPr="009C5AC4" w:rsidTr="00AD44AA">
        <w:tc>
          <w:tcPr>
            <w:tcW w:w="2503" w:type="dxa"/>
          </w:tcPr>
          <w:p w:rsidR="00AB33B9" w:rsidRPr="009C5AC4" w:rsidRDefault="00AB33B9" w:rsidP="00AD44AA">
            <w:pPr>
              <w:spacing w:line="360" w:lineRule="auto"/>
              <w:jc w:val="both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Покровское</w:t>
            </w:r>
          </w:p>
        </w:tc>
        <w:tc>
          <w:tcPr>
            <w:tcW w:w="2503" w:type="dxa"/>
          </w:tcPr>
          <w:p w:rsidR="00AB33B9" w:rsidRPr="009C5AC4" w:rsidRDefault="00AB33B9" w:rsidP="00AD44AA">
            <w:pPr>
              <w:spacing w:line="360" w:lineRule="auto"/>
              <w:jc w:val="center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199,60</w:t>
            </w:r>
          </w:p>
        </w:tc>
        <w:tc>
          <w:tcPr>
            <w:tcW w:w="2503" w:type="dxa"/>
          </w:tcPr>
          <w:p w:rsidR="00AB33B9" w:rsidRPr="00E448AA" w:rsidRDefault="00AB33B9" w:rsidP="00AD44AA">
            <w:pPr>
              <w:spacing w:line="360" w:lineRule="auto"/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b w:val="0"/>
                <w:color w:val="000000"/>
              </w:rPr>
              <w:t>72,26</w:t>
            </w:r>
          </w:p>
        </w:tc>
        <w:tc>
          <w:tcPr>
            <w:tcW w:w="2503" w:type="dxa"/>
          </w:tcPr>
          <w:p w:rsidR="00AB33B9" w:rsidRPr="009C5AC4" w:rsidRDefault="00AB33B9" w:rsidP="00AD44AA">
            <w:pPr>
              <w:spacing w:line="360" w:lineRule="auto"/>
              <w:jc w:val="center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36,20</w:t>
            </w:r>
          </w:p>
        </w:tc>
      </w:tr>
      <w:tr w:rsidR="00AB33B9" w:rsidRPr="009C5AC4" w:rsidTr="00AD44AA">
        <w:tc>
          <w:tcPr>
            <w:tcW w:w="2503" w:type="dxa"/>
          </w:tcPr>
          <w:p w:rsidR="00AB33B9" w:rsidRPr="009C5AC4" w:rsidRDefault="00AB33B9" w:rsidP="00AD44AA">
            <w:pPr>
              <w:spacing w:line="360" w:lineRule="auto"/>
              <w:jc w:val="both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Яблоновское</w:t>
            </w:r>
          </w:p>
        </w:tc>
        <w:tc>
          <w:tcPr>
            <w:tcW w:w="2503" w:type="dxa"/>
          </w:tcPr>
          <w:p w:rsidR="00AB33B9" w:rsidRPr="009C5AC4" w:rsidRDefault="00AB33B9" w:rsidP="00AD44AA">
            <w:pPr>
              <w:spacing w:line="360" w:lineRule="auto"/>
              <w:jc w:val="center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1 826,85</w:t>
            </w:r>
          </w:p>
        </w:tc>
        <w:tc>
          <w:tcPr>
            <w:tcW w:w="2503" w:type="dxa"/>
          </w:tcPr>
          <w:p w:rsidR="00AB33B9" w:rsidRPr="00E448AA" w:rsidRDefault="00AB33B9" w:rsidP="00AD44AA">
            <w:pPr>
              <w:spacing w:line="360" w:lineRule="auto"/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b w:val="0"/>
                <w:color w:val="000000"/>
              </w:rPr>
              <w:t>200,72</w:t>
            </w:r>
          </w:p>
        </w:tc>
        <w:tc>
          <w:tcPr>
            <w:tcW w:w="2503" w:type="dxa"/>
          </w:tcPr>
          <w:p w:rsidR="00AB33B9" w:rsidRPr="009C5AC4" w:rsidRDefault="00AB33B9" w:rsidP="00AD44AA">
            <w:pPr>
              <w:spacing w:line="360" w:lineRule="auto"/>
              <w:jc w:val="center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10,99</w:t>
            </w:r>
          </w:p>
        </w:tc>
      </w:tr>
      <w:tr w:rsidR="00AB33B9" w:rsidRPr="009C5AC4" w:rsidTr="00AD44AA">
        <w:tc>
          <w:tcPr>
            <w:tcW w:w="2503" w:type="dxa"/>
          </w:tcPr>
          <w:p w:rsidR="00AB33B9" w:rsidRPr="009C5AC4" w:rsidRDefault="00AB33B9" w:rsidP="00AD44AA">
            <w:pPr>
              <w:spacing w:line="360" w:lineRule="auto"/>
              <w:jc w:val="both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Яковлевское</w:t>
            </w:r>
          </w:p>
        </w:tc>
        <w:tc>
          <w:tcPr>
            <w:tcW w:w="2503" w:type="dxa"/>
          </w:tcPr>
          <w:p w:rsidR="00AB33B9" w:rsidRPr="009C5AC4" w:rsidRDefault="00AB33B9" w:rsidP="00AD44AA">
            <w:pPr>
              <w:spacing w:line="360" w:lineRule="auto"/>
              <w:jc w:val="center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2 714,00</w:t>
            </w:r>
          </w:p>
        </w:tc>
        <w:tc>
          <w:tcPr>
            <w:tcW w:w="2503" w:type="dxa"/>
          </w:tcPr>
          <w:p w:rsidR="00AB33B9" w:rsidRPr="00E448AA" w:rsidRDefault="00AB33B9" w:rsidP="00AD44AA">
            <w:pPr>
              <w:spacing w:line="360" w:lineRule="auto"/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b w:val="0"/>
                <w:color w:val="000000"/>
              </w:rPr>
              <w:t>2 736,61</w:t>
            </w:r>
          </w:p>
        </w:tc>
        <w:tc>
          <w:tcPr>
            <w:tcW w:w="2503" w:type="dxa"/>
          </w:tcPr>
          <w:p w:rsidR="00AB33B9" w:rsidRPr="009C5AC4" w:rsidRDefault="00AB33B9" w:rsidP="00AD44AA">
            <w:pPr>
              <w:spacing w:line="360" w:lineRule="auto"/>
              <w:jc w:val="center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100,83</w:t>
            </w:r>
          </w:p>
        </w:tc>
      </w:tr>
      <w:tr w:rsidR="00AB33B9" w:rsidRPr="009C5AC4" w:rsidTr="00AD44AA">
        <w:tc>
          <w:tcPr>
            <w:tcW w:w="2503" w:type="dxa"/>
          </w:tcPr>
          <w:p w:rsidR="00AB33B9" w:rsidRPr="009C5AC4" w:rsidRDefault="00AB33B9" w:rsidP="00AD44AA">
            <w:pPr>
              <w:spacing w:line="360" w:lineRule="auto"/>
              <w:jc w:val="both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ИТОГО</w:t>
            </w:r>
          </w:p>
        </w:tc>
        <w:tc>
          <w:tcPr>
            <w:tcW w:w="2503" w:type="dxa"/>
          </w:tcPr>
          <w:p w:rsidR="00AB33B9" w:rsidRPr="00E448AA" w:rsidRDefault="00AB33B9" w:rsidP="00AD44AA">
            <w:pPr>
              <w:spacing w:line="360" w:lineRule="auto"/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b w:val="0"/>
                <w:color w:val="000000"/>
              </w:rPr>
              <w:t>12 831,75</w:t>
            </w:r>
          </w:p>
        </w:tc>
        <w:tc>
          <w:tcPr>
            <w:tcW w:w="2503" w:type="dxa"/>
          </w:tcPr>
          <w:p w:rsidR="00AB33B9" w:rsidRPr="00E448AA" w:rsidRDefault="00AB33B9" w:rsidP="00AD44AA">
            <w:pPr>
              <w:spacing w:line="360" w:lineRule="auto"/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b w:val="0"/>
                <w:color w:val="000000"/>
              </w:rPr>
              <w:t>10 819,44</w:t>
            </w:r>
          </w:p>
        </w:tc>
        <w:tc>
          <w:tcPr>
            <w:tcW w:w="2503" w:type="dxa"/>
          </w:tcPr>
          <w:p w:rsidR="00AB33B9" w:rsidRPr="009C5AC4" w:rsidRDefault="00AB33B9" w:rsidP="00AD44AA">
            <w:pPr>
              <w:spacing w:line="360" w:lineRule="auto"/>
              <w:jc w:val="center"/>
              <w:rPr>
                <w:b w:val="0"/>
                <w:color w:val="000000"/>
              </w:rPr>
            </w:pPr>
            <w:r w:rsidRPr="009C5AC4">
              <w:rPr>
                <w:b w:val="0"/>
                <w:color w:val="000000"/>
              </w:rPr>
              <w:t>84,32</w:t>
            </w:r>
          </w:p>
        </w:tc>
      </w:tr>
    </w:tbl>
    <w:p w:rsidR="00AB33B9" w:rsidRPr="00AD44AA" w:rsidRDefault="00AB33B9" w:rsidP="00AD44AA">
      <w:pPr>
        <w:spacing w:line="360" w:lineRule="auto"/>
        <w:ind w:firstLine="720"/>
        <w:jc w:val="both"/>
        <w:rPr>
          <w:b w:val="0"/>
          <w:color w:val="000000"/>
          <w:sz w:val="24"/>
          <w:szCs w:val="24"/>
        </w:rPr>
      </w:pPr>
    </w:p>
    <w:p w:rsidR="00AB33B9" w:rsidRPr="00AD44AA" w:rsidRDefault="00AB33B9" w:rsidP="005502A9">
      <w:pPr>
        <w:spacing w:line="360" w:lineRule="auto"/>
        <w:ind w:firstLine="540"/>
        <w:rPr>
          <w:b w:val="0"/>
          <w:color w:val="000000"/>
          <w:sz w:val="24"/>
          <w:szCs w:val="24"/>
        </w:rPr>
      </w:pPr>
      <w:r w:rsidRPr="00AD44AA">
        <w:rPr>
          <w:b w:val="0"/>
          <w:color w:val="000000"/>
          <w:sz w:val="24"/>
          <w:szCs w:val="24"/>
        </w:rPr>
        <w:t>Структура доходов консолидированного бюджета Яковлевского муниципального района представлена налоговыми и неналоговыми доходами и безвозмездными поступлениями. Объем налоговых и неналоговых доходов консолидированного бюджета за 9 месяцев 2</w:t>
      </w:r>
      <w:r>
        <w:rPr>
          <w:b w:val="0"/>
          <w:color w:val="000000"/>
          <w:sz w:val="24"/>
          <w:szCs w:val="24"/>
        </w:rPr>
        <w:t xml:space="preserve">018 года составил </w:t>
      </w:r>
      <w:r>
        <w:rPr>
          <w:b w:val="0"/>
          <w:color w:val="000000"/>
          <w:sz w:val="24"/>
          <w:szCs w:val="24"/>
        </w:rPr>
        <w:br/>
        <w:t>118 382,84</w:t>
      </w:r>
      <w:r w:rsidRPr="00AD44AA">
        <w:rPr>
          <w:b w:val="0"/>
          <w:color w:val="000000"/>
          <w:sz w:val="24"/>
          <w:szCs w:val="24"/>
        </w:rPr>
        <w:t xml:space="preserve"> тыс. рублей:</w:t>
      </w:r>
    </w:p>
    <w:p w:rsidR="00AB33B9" w:rsidRPr="00AD44AA" w:rsidRDefault="00AB33B9" w:rsidP="00B52D48">
      <w:pPr>
        <w:spacing w:line="360" w:lineRule="auto"/>
        <w:ind w:firstLine="540"/>
        <w:jc w:val="both"/>
        <w:rPr>
          <w:b w:val="0"/>
          <w:color w:val="000000"/>
          <w:sz w:val="24"/>
          <w:szCs w:val="24"/>
        </w:rPr>
      </w:pPr>
      <w:r w:rsidRPr="00AD44AA">
        <w:rPr>
          <w:b w:val="0"/>
          <w:color w:val="000000"/>
          <w:sz w:val="24"/>
          <w:szCs w:val="24"/>
        </w:rPr>
        <w:t>- налоговые</w:t>
      </w:r>
      <w:r>
        <w:rPr>
          <w:b w:val="0"/>
          <w:color w:val="000000"/>
          <w:sz w:val="24"/>
          <w:szCs w:val="24"/>
        </w:rPr>
        <w:t xml:space="preserve"> доходы  - в сумме 103 015,68</w:t>
      </w:r>
      <w:r w:rsidRPr="00AD44AA">
        <w:rPr>
          <w:b w:val="0"/>
          <w:color w:val="000000"/>
          <w:sz w:val="24"/>
          <w:szCs w:val="24"/>
        </w:rPr>
        <w:t xml:space="preserve"> тыс. рублей, или 87,02 % в общем объеме налоговых и неналоговых доходов,</w:t>
      </w:r>
    </w:p>
    <w:p w:rsidR="00AB33B9" w:rsidRDefault="00AB33B9" w:rsidP="00B52D48">
      <w:pPr>
        <w:spacing w:line="360" w:lineRule="auto"/>
        <w:ind w:firstLine="54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 w:rsidRPr="00AD44AA">
        <w:rPr>
          <w:b w:val="0"/>
          <w:color w:val="000000"/>
          <w:sz w:val="24"/>
          <w:szCs w:val="24"/>
        </w:rPr>
        <w:t>- неналогов</w:t>
      </w:r>
      <w:r>
        <w:rPr>
          <w:b w:val="0"/>
          <w:color w:val="000000"/>
          <w:sz w:val="24"/>
          <w:szCs w:val="24"/>
        </w:rPr>
        <w:t>ые доходы – в сумме 15 367,15</w:t>
      </w:r>
      <w:r w:rsidRPr="00AD44AA">
        <w:rPr>
          <w:b w:val="0"/>
          <w:color w:val="000000"/>
          <w:sz w:val="24"/>
          <w:szCs w:val="24"/>
        </w:rPr>
        <w:t xml:space="preserve"> тыс. рублей, или 12,98 % в общем объеме налоговых и неналоговых доходов.</w:t>
      </w:r>
    </w:p>
    <w:p w:rsidR="00AB33B9" w:rsidRPr="00550D4D" w:rsidRDefault="00AB33B9" w:rsidP="00B52D48">
      <w:pPr>
        <w:spacing w:line="360" w:lineRule="auto"/>
        <w:ind w:firstLine="540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AB33B9" w:rsidRDefault="00AB33B9" w:rsidP="009F1220">
      <w:pPr>
        <w:pStyle w:val="ListParagraph"/>
        <w:numPr>
          <w:ilvl w:val="0"/>
          <w:numId w:val="6"/>
        </w:numPr>
        <w:jc w:val="center"/>
        <w:rPr>
          <w:rFonts w:ascii="Times New Roman" w:hAnsi="Times New Roman"/>
          <w:sz w:val="28"/>
          <w:szCs w:val="28"/>
        </w:rPr>
      </w:pPr>
      <w:r w:rsidRPr="00625D8A">
        <w:rPr>
          <w:rFonts w:ascii="Times New Roman" w:hAnsi="Times New Roman"/>
          <w:sz w:val="28"/>
          <w:szCs w:val="28"/>
        </w:rPr>
        <w:t>Муниципальное имущество</w:t>
      </w:r>
    </w:p>
    <w:p w:rsidR="00AB33B9" w:rsidRDefault="00AB33B9" w:rsidP="00436550">
      <w:pPr>
        <w:pStyle w:val="ListParagraph"/>
        <w:jc w:val="center"/>
        <w:rPr>
          <w:rFonts w:ascii="Times New Roman" w:hAnsi="Times New Roman"/>
          <w:sz w:val="28"/>
          <w:szCs w:val="28"/>
        </w:rPr>
      </w:pPr>
    </w:p>
    <w:p w:rsidR="00AB33B9" w:rsidRPr="005A1B6D" w:rsidRDefault="00AB33B9" w:rsidP="005A1B6D">
      <w:pPr>
        <w:tabs>
          <w:tab w:val="left" w:pos="4203"/>
        </w:tabs>
        <w:spacing w:line="360" w:lineRule="auto"/>
        <w:ind w:firstLine="720"/>
        <w:jc w:val="both"/>
        <w:rPr>
          <w:b w:val="0"/>
          <w:sz w:val="24"/>
          <w:szCs w:val="24"/>
        </w:rPr>
      </w:pPr>
      <w:r w:rsidRPr="005A1B6D">
        <w:rPr>
          <w:b w:val="0"/>
          <w:sz w:val="24"/>
          <w:szCs w:val="24"/>
        </w:rPr>
        <w:t>Работа в сфере управления и распоряжения муниципальным имуществом является дополнительным источником пополнения местного бюджета. За 9 месяцев 2018 года проведена работа по передаче в аренду 34 земельных участков, в результате  заключено 34 договора аренды земельных участков. Кроме того заключено 4 договора аренды имущества. За 9 месяцев 2018 год в районный бюджет от аренды земельных участков поступило 1646,8 тыс. руб., что на 31 % меньше, чем в аналогичном периоде прошлого года. Уменьшение поступления арендной платы за 9 месяцев 2018 года в сравнении с 9 месяцами 2017 года объясняется тем, что в 3 квартале 2017 года был заключен договор аренды большого земельного участка на сумму 939 тыс.руб., по которому оплату произвели в полной объеме на год в перед.</w:t>
      </w:r>
    </w:p>
    <w:p w:rsidR="00AB33B9" w:rsidRPr="005A1B6D" w:rsidRDefault="00AB33B9" w:rsidP="005A1B6D">
      <w:pPr>
        <w:tabs>
          <w:tab w:val="left" w:pos="4203"/>
        </w:tabs>
        <w:spacing w:line="360" w:lineRule="auto"/>
        <w:ind w:firstLine="720"/>
        <w:jc w:val="both"/>
        <w:rPr>
          <w:b w:val="0"/>
          <w:sz w:val="24"/>
          <w:szCs w:val="24"/>
        </w:rPr>
      </w:pPr>
      <w:r w:rsidRPr="005A1B6D">
        <w:rPr>
          <w:b w:val="0"/>
          <w:sz w:val="24"/>
          <w:szCs w:val="24"/>
        </w:rPr>
        <w:t>От аренды муниципального имущества поступило в бюджет района 1490,5  тыс. руб., что на +304 % больше, чем за аналогичный период прошлого года. Увеличение доходов от аренды имущества объясняется оплатой арендной платы за предыдущие периоды в результате претензионной работы и заключением во 2 квартале договора аренды имущества по итогам аукциона, оплата по которому произведена в полном объеме (186 тыс. руб.)</w:t>
      </w:r>
    </w:p>
    <w:p w:rsidR="00AB33B9" w:rsidRPr="005A1B6D" w:rsidRDefault="00AB33B9" w:rsidP="005A1B6D">
      <w:pPr>
        <w:spacing w:line="360" w:lineRule="auto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5A1B6D">
        <w:rPr>
          <w:b w:val="0"/>
          <w:sz w:val="24"/>
          <w:szCs w:val="24"/>
        </w:rPr>
        <w:t>За 9 месяцев 2018 года в районный бюджет от реализации имущества поступило 7054, 9 тыс.руб.</w:t>
      </w:r>
    </w:p>
    <w:p w:rsidR="00AB33B9" w:rsidRPr="00611FA9" w:rsidRDefault="00AB33B9" w:rsidP="00DC47B9">
      <w:pPr>
        <w:jc w:val="both"/>
        <w:rPr>
          <w:rFonts w:ascii="Times New Roman" w:hAnsi="Times New Roman"/>
          <w:b w:val="0"/>
          <w:color w:val="1F497D"/>
          <w:sz w:val="6"/>
          <w:szCs w:val="6"/>
          <w:highlight w:val="yellow"/>
        </w:rPr>
      </w:pPr>
    </w:p>
    <w:p w:rsidR="00AB33B9" w:rsidRPr="00611FA9" w:rsidRDefault="00AB33B9" w:rsidP="00DC47B9">
      <w:pPr>
        <w:jc w:val="both"/>
        <w:rPr>
          <w:rFonts w:ascii="Times New Roman" w:hAnsi="Times New Roman"/>
          <w:b w:val="0"/>
          <w:color w:val="1F497D"/>
          <w:sz w:val="6"/>
          <w:szCs w:val="6"/>
          <w:highlight w:val="yellow"/>
        </w:rPr>
      </w:pPr>
    </w:p>
    <w:p w:rsidR="00AB33B9" w:rsidRPr="004C29B5" w:rsidRDefault="00AB33B9" w:rsidP="003B7DDC">
      <w:pPr>
        <w:tabs>
          <w:tab w:val="left" w:pos="4203"/>
        </w:tabs>
        <w:spacing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4C29B5">
        <w:rPr>
          <w:rFonts w:ascii="Times New Roman" w:hAnsi="Times New Roman"/>
          <w:b w:val="0"/>
          <w:sz w:val="24"/>
          <w:szCs w:val="24"/>
        </w:rPr>
        <w:t xml:space="preserve">          Основные результаты деятельности отдела по имущественным отношениям размещены в следующей таблице: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8"/>
        <w:gridCol w:w="2295"/>
        <w:gridCol w:w="1404"/>
        <w:gridCol w:w="1404"/>
        <w:gridCol w:w="1375"/>
        <w:gridCol w:w="1664"/>
      </w:tblGrid>
      <w:tr w:rsidR="00AB33B9" w:rsidRPr="00AA2898" w:rsidTr="00DB69E6">
        <w:tc>
          <w:tcPr>
            <w:tcW w:w="1218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</w:p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229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</w:p>
        </w:tc>
        <w:tc>
          <w:tcPr>
            <w:tcW w:w="1404" w:type="dxa"/>
          </w:tcPr>
          <w:p w:rsidR="00AB33B9" w:rsidRPr="00AA2898" w:rsidRDefault="00AB33B9" w:rsidP="00AA2898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9 месяцев 2017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9 месяцев 2018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(+/-)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%</w:t>
            </w:r>
          </w:p>
        </w:tc>
      </w:tr>
      <w:tr w:rsidR="00AB33B9" w:rsidRPr="00AA2898" w:rsidTr="00DB69E6">
        <w:trPr>
          <w:trHeight w:val="332"/>
        </w:trPr>
        <w:tc>
          <w:tcPr>
            <w:tcW w:w="9360" w:type="dxa"/>
            <w:gridSpan w:val="6"/>
          </w:tcPr>
          <w:p w:rsidR="00AB33B9" w:rsidRPr="00AA2898" w:rsidRDefault="00AB33B9" w:rsidP="00ED1400">
            <w:pPr>
              <w:jc w:val="center"/>
              <w:rPr>
                <w:b w:val="0"/>
                <w:sz w:val="40"/>
                <w:szCs w:val="40"/>
              </w:rPr>
            </w:pPr>
            <w:r w:rsidRPr="00AA2898">
              <w:rPr>
                <w:b w:val="0"/>
                <w:sz w:val="40"/>
                <w:szCs w:val="40"/>
              </w:rPr>
              <w:t>земля</w:t>
            </w:r>
          </w:p>
        </w:tc>
      </w:tr>
      <w:tr w:rsidR="00AB33B9" w:rsidRPr="00AA2898" w:rsidTr="00DB69E6">
        <w:tc>
          <w:tcPr>
            <w:tcW w:w="1218" w:type="dxa"/>
            <w:vMerge w:val="restart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Количество заявлений</w:t>
            </w: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Всего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470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488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+18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+2,2</w:t>
            </w:r>
          </w:p>
        </w:tc>
      </w:tr>
      <w:tr w:rsidR="00AB33B9" w:rsidRPr="00AA2898" w:rsidTr="00DB69E6">
        <w:tc>
          <w:tcPr>
            <w:tcW w:w="1218" w:type="dxa"/>
            <w:vMerge/>
          </w:tcPr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Утверждение схемы, предварительное согласование предоставления земельного участка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64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175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+111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+173,44</w:t>
            </w:r>
          </w:p>
        </w:tc>
      </w:tr>
      <w:tr w:rsidR="00AB33B9" w:rsidRPr="00AA2898" w:rsidTr="00DB69E6">
        <w:tc>
          <w:tcPr>
            <w:tcW w:w="1218" w:type="dxa"/>
            <w:vMerge/>
          </w:tcPr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Аренда до года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tabs>
                <w:tab w:val="left" w:pos="810"/>
              </w:tabs>
              <w:jc w:val="center"/>
              <w:rPr>
                <w:b w:val="0"/>
              </w:rPr>
            </w:pPr>
            <w:r w:rsidRPr="00AA2898">
              <w:rPr>
                <w:b w:val="0"/>
              </w:rPr>
              <w:t>4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tabs>
                <w:tab w:val="left" w:pos="810"/>
              </w:tabs>
              <w:jc w:val="center"/>
              <w:rPr>
                <w:b w:val="0"/>
              </w:rPr>
            </w:pPr>
            <w:r w:rsidRPr="00AA2898">
              <w:rPr>
                <w:b w:val="0"/>
              </w:rPr>
              <w:t>1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- 3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-75</w:t>
            </w:r>
          </w:p>
        </w:tc>
      </w:tr>
      <w:tr w:rsidR="00AB33B9" w:rsidRPr="00AA2898" w:rsidTr="00DB69E6">
        <w:tc>
          <w:tcPr>
            <w:tcW w:w="1218" w:type="dxa"/>
            <w:vMerge/>
          </w:tcPr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Долгосрочная аренда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17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38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+21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+123,53</w:t>
            </w:r>
          </w:p>
        </w:tc>
      </w:tr>
      <w:tr w:rsidR="00AB33B9" w:rsidRPr="00AA2898" w:rsidTr="00DB69E6">
        <w:tc>
          <w:tcPr>
            <w:tcW w:w="1218" w:type="dxa"/>
            <w:vMerge/>
          </w:tcPr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 xml:space="preserve">Собственность 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22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16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-6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-27,27</w:t>
            </w:r>
          </w:p>
        </w:tc>
      </w:tr>
      <w:tr w:rsidR="00AB33B9" w:rsidRPr="00AA2898" w:rsidTr="00DB69E6">
        <w:tc>
          <w:tcPr>
            <w:tcW w:w="1218" w:type="dxa"/>
            <w:vMerge/>
          </w:tcPr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В собственность в порядке  837-КЗ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2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+1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+100</w:t>
            </w:r>
          </w:p>
        </w:tc>
      </w:tr>
      <w:tr w:rsidR="00AB33B9" w:rsidRPr="00AA2898" w:rsidTr="00DB69E6">
        <w:tc>
          <w:tcPr>
            <w:tcW w:w="1218" w:type="dxa"/>
            <w:vMerge/>
          </w:tcPr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В собственность в порядке  250-КЗ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0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0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0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0</w:t>
            </w:r>
          </w:p>
        </w:tc>
      </w:tr>
      <w:tr w:rsidR="00AB33B9" w:rsidRPr="00AA2898" w:rsidTr="00DB69E6">
        <w:tc>
          <w:tcPr>
            <w:tcW w:w="1218" w:type="dxa"/>
            <w:vMerge/>
          </w:tcPr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В безвозмездное пользование в порядке 119-КЗ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361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56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- 305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- 84,49</w:t>
            </w:r>
          </w:p>
        </w:tc>
      </w:tr>
      <w:tr w:rsidR="00AB33B9" w:rsidRPr="00AA2898" w:rsidTr="00DB69E6">
        <w:tc>
          <w:tcPr>
            <w:tcW w:w="1218" w:type="dxa"/>
            <w:vMerge/>
          </w:tcPr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Уведомление о выборе  вида разрешенного использования  з.у.</w:t>
            </w:r>
          </w:p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0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39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+39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100</w:t>
            </w:r>
          </w:p>
        </w:tc>
      </w:tr>
      <w:tr w:rsidR="00AB33B9" w:rsidRPr="00AA2898" w:rsidTr="00DB69E6">
        <w:tc>
          <w:tcPr>
            <w:tcW w:w="1218" w:type="dxa"/>
            <w:vMerge/>
          </w:tcPr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В постоянное (бессрочное) пользование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6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+5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+500</w:t>
            </w:r>
          </w:p>
        </w:tc>
      </w:tr>
      <w:tr w:rsidR="00AB33B9" w:rsidRPr="00AA2898" w:rsidTr="00DB69E6">
        <w:tc>
          <w:tcPr>
            <w:tcW w:w="1218" w:type="dxa"/>
            <w:vMerge/>
          </w:tcPr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 xml:space="preserve">Прочие 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114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155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+41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+35,96</w:t>
            </w:r>
          </w:p>
        </w:tc>
      </w:tr>
      <w:tr w:rsidR="00AB33B9" w:rsidRPr="00AA2898" w:rsidTr="00DB69E6">
        <w:tc>
          <w:tcPr>
            <w:tcW w:w="1218" w:type="dxa"/>
            <w:vMerge w:val="restart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Заключено договоров</w:t>
            </w: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 xml:space="preserve">Всего 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36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46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+10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+27,77</w:t>
            </w:r>
          </w:p>
        </w:tc>
      </w:tr>
      <w:tr w:rsidR="00AB33B9" w:rsidRPr="00AA2898" w:rsidTr="00DB69E6">
        <w:tc>
          <w:tcPr>
            <w:tcW w:w="1218" w:type="dxa"/>
            <w:vMerge/>
          </w:tcPr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Аренда до года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4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0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- 4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- 100</w:t>
            </w:r>
          </w:p>
        </w:tc>
      </w:tr>
      <w:tr w:rsidR="00AB33B9" w:rsidRPr="00AA2898" w:rsidTr="00DB69E6">
        <w:tc>
          <w:tcPr>
            <w:tcW w:w="1218" w:type="dxa"/>
            <w:vMerge/>
          </w:tcPr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Долгосрочная аренда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17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34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+17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+100</w:t>
            </w:r>
          </w:p>
        </w:tc>
      </w:tr>
      <w:tr w:rsidR="00AB33B9" w:rsidRPr="00AA2898" w:rsidTr="00DB69E6">
        <w:tc>
          <w:tcPr>
            <w:tcW w:w="1218" w:type="dxa"/>
            <w:vMerge/>
          </w:tcPr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Купли-продажи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15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12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-3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-20</w:t>
            </w:r>
          </w:p>
        </w:tc>
      </w:tr>
      <w:tr w:rsidR="00AB33B9" w:rsidRPr="00AA2898" w:rsidTr="00DB69E6">
        <w:tc>
          <w:tcPr>
            <w:tcW w:w="1218" w:type="dxa"/>
          </w:tcPr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Безвозмездное пользование в порядке 119-КЗ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154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43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-111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- 72,07</w:t>
            </w:r>
          </w:p>
        </w:tc>
      </w:tr>
      <w:tr w:rsidR="00AB33B9" w:rsidRPr="00AA2898" w:rsidTr="00DB69E6">
        <w:tc>
          <w:tcPr>
            <w:tcW w:w="3513" w:type="dxa"/>
            <w:gridSpan w:val="2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Предоставлено в собственность бесплатно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8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64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+56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+700</w:t>
            </w:r>
          </w:p>
        </w:tc>
      </w:tr>
      <w:tr w:rsidR="00AB33B9" w:rsidRPr="00AA2898" w:rsidTr="00DB69E6">
        <w:tc>
          <w:tcPr>
            <w:tcW w:w="3513" w:type="dxa"/>
            <w:gridSpan w:val="2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Предоставлено в постоянное (бессрочное) пользование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27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+26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+2 600</w:t>
            </w:r>
          </w:p>
        </w:tc>
      </w:tr>
      <w:tr w:rsidR="00AB33B9" w:rsidRPr="00AA2898" w:rsidTr="00DB69E6">
        <w:tc>
          <w:tcPr>
            <w:tcW w:w="1218" w:type="dxa"/>
            <w:vMerge w:val="restart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 xml:space="preserve">Поступило в бюджет </w:t>
            </w: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Всего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2 944 193,02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2 105 492,78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-838 700,24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-28,48</w:t>
            </w:r>
          </w:p>
        </w:tc>
      </w:tr>
      <w:tr w:rsidR="00AB33B9" w:rsidRPr="00AA2898" w:rsidTr="00DB69E6">
        <w:tc>
          <w:tcPr>
            <w:tcW w:w="1218" w:type="dxa"/>
            <w:vMerge/>
          </w:tcPr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Аренда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2 377 317,14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1 646 888,89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-730 428,25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-30,72</w:t>
            </w:r>
          </w:p>
        </w:tc>
      </w:tr>
      <w:tr w:rsidR="00AB33B9" w:rsidRPr="00AA2898" w:rsidTr="00DB69E6">
        <w:tc>
          <w:tcPr>
            <w:tcW w:w="1218" w:type="dxa"/>
            <w:vMerge/>
          </w:tcPr>
          <w:p w:rsidR="00AB33B9" w:rsidRPr="00AA2898" w:rsidRDefault="00AB33B9" w:rsidP="00ED1400">
            <w:pPr>
              <w:rPr>
                <w:b w:val="0"/>
              </w:rPr>
            </w:pPr>
          </w:p>
        </w:tc>
        <w:tc>
          <w:tcPr>
            <w:tcW w:w="2295" w:type="dxa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 xml:space="preserve">Продажа 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566 875,88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458 603,89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-108 271,99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-19,09</w:t>
            </w:r>
          </w:p>
        </w:tc>
      </w:tr>
      <w:tr w:rsidR="00AB33B9" w:rsidRPr="00AA2898" w:rsidTr="00DB69E6">
        <w:trPr>
          <w:trHeight w:val="257"/>
        </w:trPr>
        <w:tc>
          <w:tcPr>
            <w:tcW w:w="9360" w:type="dxa"/>
            <w:gridSpan w:val="6"/>
          </w:tcPr>
          <w:p w:rsidR="00AB33B9" w:rsidRPr="00AA2898" w:rsidRDefault="00AB33B9" w:rsidP="00ED1400">
            <w:pPr>
              <w:jc w:val="center"/>
              <w:rPr>
                <w:b w:val="0"/>
                <w:sz w:val="40"/>
                <w:szCs w:val="40"/>
              </w:rPr>
            </w:pPr>
            <w:r w:rsidRPr="00AA2898">
              <w:rPr>
                <w:b w:val="0"/>
                <w:sz w:val="40"/>
                <w:szCs w:val="40"/>
              </w:rPr>
              <w:t>имущество</w:t>
            </w:r>
          </w:p>
        </w:tc>
      </w:tr>
      <w:tr w:rsidR="00AB33B9" w:rsidRPr="00AA2898" w:rsidTr="00DB69E6">
        <w:tc>
          <w:tcPr>
            <w:tcW w:w="3513" w:type="dxa"/>
            <w:gridSpan w:val="2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Заключено договоров аренды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7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5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-2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spacing w:line="360" w:lineRule="auto"/>
              <w:jc w:val="center"/>
              <w:rPr>
                <w:b w:val="0"/>
              </w:rPr>
            </w:pPr>
            <w:r w:rsidRPr="00AA2898">
              <w:rPr>
                <w:b w:val="0"/>
              </w:rPr>
              <w:t>-28,57</w:t>
            </w:r>
          </w:p>
        </w:tc>
      </w:tr>
      <w:tr w:rsidR="00AB33B9" w:rsidRPr="00AA2898" w:rsidTr="00DB69E6">
        <w:tc>
          <w:tcPr>
            <w:tcW w:w="3513" w:type="dxa"/>
            <w:gridSpan w:val="2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Заключено договоров оперативного управления имуществом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2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4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+2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+100</w:t>
            </w:r>
          </w:p>
        </w:tc>
      </w:tr>
      <w:tr w:rsidR="00AB33B9" w:rsidRPr="00AA2898" w:rsidTr="00DB69E6">
        <w:tc>
          <w:tcPr>
            <w:tcW w:w="3513" w:type="dxa"/>
            <w:gridSpan w:val="2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Заключено договоров на бесплатную передачу жилого помещения гражданам в порядке приватизации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13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4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-9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-69,23</w:t>
            </w:r>
          </w:p>
        </w:tc>
      </w:tr>
      <w:tr w:rsidR="00AB33B9" w:rsidRPr="00AA2898" w:rsidTr="00DB69E6">
        <w:tc>
          <w:tcPr>
            <w:tcW w:w="3513" w:type="dxa"/>
            <w:gridSpan w:val="2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Поступило  в бюджет от арендной платы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369 010,09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1 490 515,43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+1 121 505,34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+303,92</w:t>
            </w:r>
          </w:p>
        </w:tc>
      </w:tr>
      <w:tr w:rsidR="00AB33B9" w:rsidRPr="00AA2898" w:rsidTr="00DB69E6">
        <w:tc>
          <w:tcPr>
            <w:tcW w:w="3513" w:type="dxa"/>
            <w:gridSpan w:val="2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Доходы от реализации имущества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101 000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7 054 968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+6 953 968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+6 885,11</w:t>
            </w:r>
          </w:p>
        </w:tc>
      </w:tr>
      <w:tr w:rsidR="00AB33B9" w:rsidRPr="00AA2898" w:rsidTr="00DB69E6">
        <w:tc>
          <w:tcPr>
            <w:tcW w:w="3513" w:type="dxa"/>
            <w:gridSpan w:val="2"/>
          </w:tcPr>
          <w:p w:rsidR="00AB33B9" w:rsidRPr="00AA2898" w:rsidRDefault="00AB33B9" w:rsidP="00ED1400">
            <w:pPr>
              <w:rPr>
                <w:b w:val="0"/>
              </w:rPr>
            </w:pPr>
            <w:r w:rsidRPr="00AA2898">
              <w:rPr>
                <w:b w:val="0"/>
              </w:rPr>
              <w:t>Прочие обращения (выдача выписок из реестра муниципального имущества, справок о неучастии в приватизации, включение (исключение) объектов в (из) реестр(а) муниципального имущества,)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114</w:t>
            </w:r>
          </w:p>
        </w:tc>
        <w:tc>
          <w:tcPr>
            <w:tcW w:w="140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62</w:t>
            </w:r>
          </w:p>
        </w:tc>
        <w:tc>
          <w:tcPr>
            <w:tcW w:w="1375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-52</w:t>
            </w:r>
          </w:p>
        </w:tc>
        <w:tc>
          <w:tcPr>
            <w:tcW w:w="1664" w:type="dxa"/>
          </w:tcPr>
          <w:p w:rsidR="00AB33B9" w:rsidRPr="00AA2898" w:rsidRDefault="00AB33B9" w:rsidP="00ED1400">
            <w:pPr>
              <w:jc w:val="center"/>
              <w:rPr>
                <w:b w:val="0"/>
              </w:rPr>
            </w:pPr>
            <w:r w:rsidRPr="00AA2898">
              <w:rPr>
                <w:b w:val="0"/>
              </w:rPr>
              <w:t>- 45,61</w:t>
            </w:r>
          </w:p>
        </w:tc>
      </w:tr>
    </w:tbl>
    <w:p w:rsidR="00AB33B9" w:rsidRDefault="00AB33B9" w:rsidP="00DB69E6">
      <w:pPr>
        <w:pStyle w:val="BodyTextIndent"/>
        <w:spacing w:after="0" w:line="360" w:lineRule="auto"/>
        <w:ind w:left="0" w:firstLine="540"/>
        <w:jc w:val="both"/>
        <w:rPr>
          <w:rFonts w:ascii="Times New Roman" w:hAnsi="Times New Roman"/>
          <w:b w:val="0"/>
          <w:sz w:val="24"/>
          <w:szCs w:val="24"/>
        </w:rPr>
      </w:pPr>
    </w:p>
    <w:p w:rsidR="00AB33B9" w:rsidRPr="00DB69E6" w:rsidRDefault="00AB33B9" w:rsidP="00DB69E6">
      <w:pPr>
        <w:pStyle w:val="BodyTextIndent"/>
        <w:spacing w:after="0" w:line="360" w:lineRule="auto"/>
        <w:ind w:left="0"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DB69E6">
        <w:rPr>
          <w:rFonts w:ascii="Times New Roman" w:hAnsi="Times New Roman"/>
          <w:b w:val="0"/>
          <w:sz w:val="24"/>
          <w:szCs w:val="24"/>
        </w:rPr>
        <w:t>Отделом по имущественным отношениям проводится работа по оформлению правоустанавливающих документов на объекты недвижимости и земельные участки, входящие в казну муниципального имущества, а также закрепленные за муниципальными учреждениями, постановка их на кадастровый учет, регистрация права собственности и права оперативного управления. Так за 9 месяцев 2018 года, сформировано и поставлено на кадастровый учет 11 земельных участков, 6 объектов недвижимости. Зарегистрировано право собственности Яковлевского муниципального района на 6 объектов недвижимости и 5 земельных участков.</w:t>
      </w:r>
    </w:p>
    <w:p w:rsidR="00AB33B9" w:rsidRPr="00611FA9" w:rsidRDefault="00AB33B9" w:rsidP="00DB69E6">
      <w:pPr>
        <w:rPr>
          <w:rFonts w:ascii="Times New Roman" w:hAnsi="Times New Roman"/>
          <w:b w:val="0"/>
          <w:i/>
          <w:sz w:val="26"/>
          <w:szCs w:val="26"/>
          <w:highlight w:val="yellow"/>
        </w:rPr>
      </w:pPr>
    </w:p>
    <w:p w:rsidR="00AB33B9" w:rsidRPr="00C566F0" w:rsidRDefault="00AB33B9" w:rsidP="008A0625">
      <w:pPr>
        <w:ind w:firstLine="540"/>
        <w:rPr>
          <w:rFonts w:ascii="Times New Roman" w:hAnsi="Times New Roman"/>
          <w:i/>
          <w:sz w:val="26"/>
          <w:szCs w:val="26"/>
        </w:rPr>
      </w:pPr>
      <w:r w:rsidRPr="00C566F0">
        <w:rPr>
          <w:rFonts w:ascii="Times New Roman" w:hAnsi="Times New Roman"/>
          <w:i/>
          <w:sz w:val="26"/>
          <w:szCs w:val="26"/>
        </w:rPr>
        <w:t>Реализация Законов  Приморского края  от 08.11.2011 года 837-КЗ</w:t>
      </w:r>
    </w:p>
    <w:p w:rsidR="00AB33B9" w:rsidRDefault="00AB33B9" w:rsidP="008A0625">
      <w:pPr>
        <w:spacing w:line="360" w:lineRule="auto"/>
        <w:rPr>
          <w:rFonts w:ascii="Times New Roman" w:hAnsi="Times New Roman"/>
          <w:i/>
          <w:sz w:val="26"/>
          <w:szCs w:val="26"/>
        </w:rPr>
      </w:pPr>
      <w:r w:rsidRPr="00C566F0">
        <w:rPr>
          <w:i/>
          <w:sz w:val="26"/>
          <w:szCs w:val="26"/>
        </w:rPr>
        <w:t>и  27.09.201</w:t>
      </w:r>
      <w:r w:rsidRPr="00C566F0">
        <w:rPr>
          <w:rFonts w:ascii="Times New Roman" w:hAnsi="Times New Roman"/>
          <w:i/>
          <w:sz w:val="26"/>
          <w:szCs w:val="26"/>
        </w:rPr>
        <w:t>3</w:t>
      </w:r>
      <w:r w:rsidRPr="00C566F0">
        <w:rPr>
          <w:i/>
          <w:sz w:val="26"/>
          <w:szCs w:val="26"/>
        </w:rPr>
        <w:t xml:space="preserve"> года № 250-К</w:t>
      </w:r>
      <w:r w:rsidRPr="00C566F0">
        <w:rPr>
          <w:rFonts w:ascii="Times New Roman" w:hAnsi="Times New Roman"/>
          <w:i/>
          <w:sz w:val="26"/>
          <w:szCs w:val="26"/>
        </w:rPr>
        <w:t>З</w:t>
      </w:r>
      <w:r w:rsidRPr="00C566F0">
        <w:rPr>
          <w:i/>
          <w:sz w:val="26"/>
          <w:szCs w:val="26"/>
        </w:rPr>
        <w:t>.</w:t>
      </w:r>
    </w:p>
    <w:p w:rsidR="00AB33B9" w:rsidRPr="00BE741C" w:rsidRDefault="00AB33B9" w:rsidP="00C566F0">
      <w:pPr>
        <w:pStyle w:val="ConsPlusTitle"/>
        <w:widowControl/>
        <w:spacing w:line="360" w:lineRule="auto"/>
        <w:ind w:firstLine="540"/>
        <w:jc w:val="both"/>
        <w:rPr>
          <w:b w:val="0"/>
        </w:rPr>
      </w:pPr>
      <w:r w:rsidRPr="00BE741C">
        <w:rPr>
          <w:b w:val="0"/>
        </w:rPr>
        <w:t>Отделом  проведена работа по предоставлению земельных участков гражданам для индивидуального жилищного строительства   в рамках реализации   Закона Приморского края от 08 ноября 2011года №837 «О бесплатном предоставлении земельных участков гражданам, имеющим трех и более детей, в Приморском крае».   За истекший отчетный период отделом подготовлены перечни земельных участков, предназначенных для предоставления гражданам для индивидуального жилищного строительства на территории Яковлевского муниципального района  в соответствии  с Законом Приморского края от 08 ноября 2011года №837 «О бесплатном предоставлении земельных участков гражданам, имеющим трех и более детей, в Приморском крае» и проведено две жеребьевки. По результатам жеребьевок  предоставлено два земельных участка.</w:t>
      </w:r>
    </w:p>
    <w:p w:rsidR="00AB33B9" w:rsidRPr="00BE741C" w:rsidRDefault="00AB33B9" w:rsidP="00C566F0">
      <w:pPr>
        <w:pStyle w:val="ConsPlusTitle"/>
        <w:widowControl/>
        <w:spacing w:line="360" w:lineRule="auto"/>
        <w:ind w:firstLine="540"/>
        <w:jc w:val="both"/>
        <w:rPr>
          <w:b w:val="0"/>
        </w:rPr>
      </w:pPr>
      <w:r w:rsidRPr="00BE741C">
        <w:rPr>
          <w:b w:val="0"/>
        </w:rPr>
        <w:t>Всего за 9 месяцев 2018 года в Отдел поступило три заявления о предоставлении земельного участка.</w:t>
      </w:r>
    </w:p>
    <w:p w:rsidR="00AB33B9" w:rsidRPr="00C566F0" w:rsidRDefault="00AB33B9" w:rsidP="00C566F0">
      <w:pPr>
        <w:overflowPunct w:val="0"/>
        <w:autoSpaceDE w:val="0"/>
        <w:autoSpaceDN w:val="0"/>
        <w:adjustRightInd w:val="0"/>
        <w:spacing w:line="360" w:lineRule="auto"/>
        <w:ind w:firstLine="540"/>
        <w:jc w:val="both"/>
        <w:rPr>
          <w:b w:val="0"/>
          <w:sz w:val="24"/>
          <w:szCs w:val="24"/>
        </w:rPr>
      </w:pPr>
      <w:r w:rsidRPr="00C566F0">
        <w:rPr>
          <w:b w:val="0"/>
          <w:sz w:val="24"/>
          <w:szCs w:val="24"/>
        </w:rPr>
        <w:t>Всего за время действия Закона Приморского края от 08 ноября 2011года №837 «О бесплатном предоставлении земельных участков гражданам, имеющим трех и более детей, в Приморском крае» было включено в реестр граждан, имеющих право на получение земельного участка – 23 человека. Из числа включенных в реестр граждан, обеспечено участками 19 (82,6 %) (с.Новосысоевка – 7, с.Покровка – 2, с.Яковлевка – 5, с.Варфоломеевка – 2, с.Достоевка – 1, с.Бельцово -2). Не предоставлены земельные участки 4 гражданам, включенным в реестр граждан, подавших заявление о предоставлении земельного участка, два из которых систематически не являются на жеребьевку.</w:t>
      </w:r>
    </w:p>
    <w:p w:rsidR="00AB33B9" w:rsidRPr="00C566F0" w:rsidRDefault="00AB33B9" w:rsidP="00C566F0">
      <w:pPr>
        <w:overflowPunct w:val="0"/>
        <w:autoSpaceDE w:val="0"/>
        <w:autoSpaceDN w:val="0"/>
        <w:adjustRightInd w:val="0"/>
        <w:spacing w:line="360" w:lineRule="auto"/>
        <w:ind w:firstLine="540"/>
        <w:jc w:val="both"/>
        <w:rPr>
          <w:b w:val="0"/>
          <w:sz w:val="24"/>
          <w:szCs w:val="24"/>
        </w:rPr>
      </w:pPr>
      <w:r w:rsidRPr="00C566F0">
        <w:rPr>
          <w:b w:val="0"/>
          <w:sz w:val="24"/>
          <w:szCs w:val="24"/>
        </w:rPr>
        <w:t xml:space="preserve">В целях дальнейшей реализации вышеуказанного закона сформировано и имеется в резерве 16 земельных участков, расположенных в селах района: с. Яковлевка – 9, с.Новосысоевка – 3, с. Покровка – 2, с. Лазаревка – 1, Бельцово - 1. </w:t>
      </w:r>
    </w:p>
    <w:p w:rsidR="00AB33B9" w:rsidRPr="00165B02" w:rsidRDefault="00AB33B9" w:rsidP="00165B02">
      <w:pPr>
        <w:overflowPunct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C566F0">
        <w:rPr>
          <w:b w:val="0"/>
          <w:sz w:val="24"/>
          <w:szCs w:val="24"/>
        </w:rPr>
        <w:t>Также имеется 2 сформированных земельных участка в с.Яковлевка для предоставления в соответствии с Законом Приморского края от   27.09.2013 г. № 250-КЗ «О бесплатном предоставлении земельных участков для индивидуального жилищного строительства на территории  Приморского края».</w:t>
      </w:r>
    </w:p>
    <w:p w:rsidR="00AB33B9" w:rsidRPr="00AE11C0" w:rsidRDefault="00AB33B9" w:rsidP="008E3234">
      <w:pPr>
        <w:tabs>
          <w:tab w:val="left" w:pos="540"/>
        </w:tabs>
        <w:spacing w:line="360" w:lineRule="auto"/>
        <w:jc w:val="both"/>
        <w:rPr>
          <w:rFonts w:ascii="Times New Roman" w:hAnsi="Times New Roman"/>
          <w:i/>
          <w:sz w:val="26"/>
          <w:szCs w:val="26"/>
        </w:rPr>
      </w:pPr>
      <w:r w:rsidRPr="00F512B8">
        <w:rPr>
          <w:rFonts w:ascii="Times New Roman" w:hAnsi="Times New Roman"/>
          <w:i/>
          <w:sz w:val="26"/>
          <w:szCs w:val="26"/>
        </w:rPr>
        <w:t xml:space="preserve">      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F512B8">
        <w:rPr>
          <w:rFonts w:ascii="Times New Roman" w:hAnsi="Times New Roman"/>
          <w:i/>
          <w:sz w:val="26"/>
          <w:szCs w:val="26"/>
        </w:rPr>
        <w:t xml:space="preserve"> </w:t>
      </w:r>
      <w:r w:rsidRPr="00AE11C0">
        <w:rPr>
          <w:rFonts w:ascii="Times New Roman" w:hAnsi="Times New Roman"/>
          <w:i/>
          <w:sz w:val="26"/>
          <w:szCs w:val="26"/>
        </w:rPr>
        <w:t>Реализация Федерального закона от 01.05.2016 года № 119 – ФЗ</w:t>
      </w:r>
    </w:p>
    <w:p w:rsidR="00AB33B9" w:rsidRPr="0038544F" w:rsidRDefault="00AB33B9" w:rsidP="0038544F">
      <w:pPr>
        <w:pStyle w:val="BodyTextIndent"/>
        <w:spacing w:after="0" w:line="360" w:lineRule="auto"/>
        <w:ind w:left="0"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38544F">
        <w:rPr>
          <w:rFonts w:ascii="Times New Roman" w:hAnsi="Times New Roman"/>
          <w:b w:val="0"/>
          <w:sz w:val="24"/>
          <w:szCs w:val="24"/>
        </w:rPr>
        <w:t>В рамках реализации Федерального закона от 1 мая 2016 № 119-ФЗ  «Об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Федерации» в Администрацию Яковлевского муниципального района, начиная с 01 октября 2016 года, поступило 457 заявлений, по ним: предоставлено гражданам 237 земельных участков на праве безвозмездного пользования,  аннулировано гражданами -102, возвращено без рассмотрения-7, отказано в предоставлении земельных участков гражданам в  106 случаях, 5 находятся на рассмотрении. Всего в департамент лесного хозяйства  Приморского края направлялось для согласования границ  50 земельных участков.</w:t>
      </w:r>
    </w:p>
    <w:p w:rsidR="00AB33B9" w:rsidRPr="0038544F" w:rsidRDefault="00AB33B9" w:rsidP="0038544F">
      <w:pPr>
        <w:pStyle w:val="BodyTextIndent"/>
        <w:spacing w:after="0" w:line="360" w:lineRule="auto"/>
        <w:ind w:left="0"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38544F">
        <w:rPr>
          <w:rFonts w:ascii="Times New Roman" w:hAnsi="Times New Roman"/>
          <w:b w:val="0"/>
          <w:sz w:val="24"/>
          <w:szCs w:val="24"/>
        </w:rPr>
        <w:t>Всего  за период с 01.01.2018 по 30.09.2018 г.г. в Администрацию Яковлевского муниципального района  поступило  по ФИС «На Дальний Восток» 56 заявлений граждан о предоставлении земельных участков в безвозмездное пользование, из них:</w:t>
      </w:r>
    </w:p>
    <w:p w:rsidR="00AB33B9" w:rsidRPr="0038544F" w:rsidRDefault="00AB33B9" w:rsidP="0038544F">
      <w:pPr>
        <w:spacing w:line="360" w:lineRule="auto"/>
        <w:ind w:firstLine="540"/>
        <w:jc w:val="both"/>
        <w:rPr>
          <w:b w:val="0"/>
          <w:sz w:val="24"/>
          <w:szCs w:val="24"/>
        </w:rPr>
      </w:pPr>
      <w:r w:rsidRPr="0038544F">
        <w:rPr>
          <w:b w:val="0"/>
          <w:sz w:val="24"/>
          <w:szCs w:val="24"/>
        </w:rPr>
        <w:t>- перенаправлено  в департамент лесного хозяйства Приморского края 4 заявки;</w:t>
      </w:r>
    </w:p>
    <w:p w:rsidR="00AB33B9" w:rsidRPr="0038544F" w:rsidRDefault="00AB33B9" w:rsidP="0038544F">
      <w:pPr>
        <w:spacing w:line="360" w:lineRule="auto"/>
        <w:ind w:firstLine="540"/>
        <w:jc w:val="both"/>
        <w:rPr>
          <w:b w:val="0"/>
          <w:sz w:val="24"/>
          <w:szCs w:val="24"/>
        </w:rPr>
      </w:pPr>
      <w:r w:rsidRPr="0038544F">
        <w:rPr>
          <w:b w:val="0"/>
          <w:sz w:val="24"/>
          <w:szCs w:val="24"/>
        </w:rPr>
        <w:t>- отклонено 2 заявки;</w:t>
      </w:r>
    </w:p>
    <w:p w:rsidR="00AB33B9" w:rsidRPr="0038544F" w:rsidRDefault="00AB33B9" w:rsidP="0038544F">
      <w:pPr>
        <w:spacing w:line="360" w:lineRule="auto"/>
        <w:ind w:firstLine="540"/>
        <w:jc w:val="both"/>
        <w:rPr>
          <w:b w:val="0"/>
          <w:sz w:val="24"/>
          <w:szCs w:val="24"/>
        </w:rPr>
      </w:pPr>
      <w:r w:rsidRPr="0038544F">
        <w:rPr>
          <w:b w:val="0"/>
          <w:sz w:val="24"/>
          <w:szCs w:val="24"/>
        </w:rPr>
        <w:t xml:space="preserve">- аннулировано гражданами  8 заявок; </w:t>
      </w:r>
    </w:p>
    <w:p w:rsidR="00AB33B9" w:rsidRPr="0038544F" w:rsidRDefault="00AB33B9" w:rsidP="0038544F">
      <w:pPr>
        <w:spacing w:line="360" w:lineRule="auto"/>
        <w:ind w:firstLine="540"/>
        <w:jc w:val="both"/>
        <w:rPr>
          <w:b w:val="0"/>
          <w:sz w:val="24"/>
          <w:szCs w:val="24"/>
        </w:rPr>
      </w:pPr>
      <w:r w:rsidRPr="0038544F">
        <w:rPr>
          <w:b w:val="0"/>
          <w:sz w:val="24"/>
          <w:szCs w:val="24"/>
        </w:rPr>
        <w:t>- возвращено гражданам – 3 заявки;</w:t>
      </w:r>
    </w:p>
    <w:p w:rsidR="00AB33B9" w:rsidRPr="0038544F" w:rsidRDefault="00AB33B9" w:rsidP="0038544F">
      <w:pPr>
        <w:spacing w:line="360" w:lineRule="auto"/>
        <w:ind w:firstLine="540"/>
        <w:jc w:val="both"/>
        <w:rPr>
          <w:b w:val="0"/>
          <w:sz w:val="24"/>
          <w:szCs w:val="24"/>
        </w:rPr>
      </w:pPr>
      <w:r w:rsidRPr="0038544F">
        <w:rPr>
          <w:b w:val="0"/>
          <w:sz w:val="24"/>
          <w:szCs w:val="24"/>
        </w:rPr>
        <w:t>- поставлено на кадастровый учет  55 земельных участков;</w:t>
      </w:r>
    </w:p>
    <w:p w:rsidR="00AB33B9" w:rsidRPr="0038544F" w:rsidRDefault="00AB33B9" w:rsidP="0038544F">
      <w:pPr>
        <w:spacing w:line="360" w:lineRule="auto"/>
        <w:ind w:firstLine="540"/>
        <w:jc w:val="both"/>
        <w:rPr>
          <w:b w:val="0"/>
          <w:sz w:val="24"/>
          <w:szCs w:val="24"/>
        </w:rPr>
      </w:pPr>
      <w:r w:rsidRPr="0038544F">
        <w:rPr>
          <w:b w:val="0"/>
          <w:sz w:val="24"/>
          <w:szCs w:val="24"/>
        </w:rPr>
        <w:t>- подготовлено договоров безвозмездного пользования – 38;</w:t>
      </w:r>
    </w:p>
    <w:p w:rsidR="00AB33B9" w:rsidRPr="00F512B8" w:rsidRDefault="00AB33B9" w:rsidP="00F512B8">
      <w:pPr>
        <w:spacing w:line="360" w:lineRule="auto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38544F">
        <w:rPr>
          <w:b w:val="0"/>
          <w:sz w:val="24"/>
          <w:szCs w:val="24"/>
        </w:rPr>
        <w:t>-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38544F">
        <w:rPr>
          <w:b w:val="0"/>
          <w:sz w:val="24"/>
          <w:szCs w:val="24"/>
        </w:rPr>
        <w:t>находится на рассмотрении 5 заявлений.</w:t>
      </w:r>
    </w:p>
    <w:p w:rsidR="00AB33B9" w:rsidRPr="00BC6EFF" w:rsidRDefault="00AB33B9" w:rsidP="002E62E4">
      <w:pPr>
        <w:rPr>
          <w:rFonts w:ascii="Times New Roman" w:hAnsi="Times New Roman"/>
          <w:sz w:val="24"/>
          <w:szCs w:val="24"/>
        </w:rPr>
      </w:pPr>
    </w:p>
    <w:sectPr w:rsidR="00AB33B9" w:rsidRPr="00BC6EFF" w:rsidSect="00B4261F">
      <w:pgSz w:w="11906" w:h="16838"/>
      <w:pgMar w:top="107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F71"/>
    <w:multiLevelType w:val="multilevel"/>
    <w:tmpl w:val="55B80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197315AC"/>
    <w:multiLevelType w:val="hybridMultilevel"/>
    <w:tmpl w:val="93603E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A638E2"/>
    <w:multiLevelType w:val="hybridMultilevel"/>
    <w:tmpl w:val="7BC0DF2E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5C06D90"/>
    <w:multiLevelType w:val="hybridMultilevel"/>
    <w:tmpl w:val="0E1A4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B255BA"/>
    <w:multiLevelType w:val="hybridMultilevel"/>
    <w:tmpl w:val="548E22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17629F8"/>
    <w:multiLevelType w:val="hybridMultilevel"/>
    <w:tmpl w:val="5CE8891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EC67AE8"/>
    <w:multiLevelType w:val="hybridMultilevel"/>
    <w:tmpl w:val="44FE2C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4EC2C62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64882D0C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7E40BFE2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C436FB16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37180DC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F90E2682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A64AEE42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1290748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>
    <w:nsid w:val="433D4AAB"/>
    <w:multiLevelType w:val="hybridMultilevel"/>
    <w:tmpl w:val="88B6232E"/>
    <w:lvl w:ilvl="0" w:tplc="0CA20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653A9F"/>
    <w:multiLevelType w:val="hybridMultilevel"/>
    <w:tmpl w:val="9BEC5C16"/>
    <w:lvl w:ilvl="0" w:tplc="9280BA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EDC11A3"/>
    <w:multiLevelType w:val="hybridMultilevel"/>
    <w:tmpl w:val="60D65CC0"/>
    <w:lvl w:ilvl="0" w:tplc="3940A18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08B2846"/>
    <w:multiLevelType w:val="multilevel"/>
    <w:tmpl w:val="44FE2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57DD7A5B"/>
    <w:multiLevelType w:val="hybridMultilevel"/>
    <w:tmpl w:val="2BA8530C"/>
    <w:lvl w:ilvl="0" w:tplc="5954707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12">
    <w:nsid w:val="5EA76861"/>
    <w:multiLevelType w:val="hybridMultilevel"/>
    <w:tmpl w:val="9252FA54"/>
    <w:lvl w:ilvl="0" w:tplc="1862DE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7441C7"/>
    <w:multiLevelType w:val="hybridMultilevel"/>
    <w:tmpl w:val="0D803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7D222FC"/>
    <w:multiLevelType w:val="hybridMultilevel"/>
    <w:tmpl w:val="AB849B62"/>
    <w:lvl w:ilvl="0" w:tplc="5906C9A0">
      <w:start w:val="1"/>
      <w:numFmt w:val="decimal"/>
      <w:lvlText w:val="%1."/>
      <w:lvlJc w:val="left"/>
      <w:pPr>
        <w:ind w:left="198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7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4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1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8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5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3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0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749" w:hanging="180"/>
      </w:pPr>
      <w:rPr>
        <w:rFonts w:cs="Times New Roman"/>
      </w:rPr>
    </w:lvl>
  </w:abstractNum>
  <w:abstractNum w:abstractNumId="15">
    <w:nsid w:val="6980164E"/>
    <w:multiLevelType w:val="hybridMultilevel"/>
    <w:tmpl w:val="50EE4B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E5D4019"/>
    <w:multiLevelType w:val="multilevel"/>
    <w:tmpl w:val="44FE2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794B1487"/>
    <w:multiLevelType w:val="hybridMultilevel"/>
    <w:tmpl w:val="662C2930"/>
    <w:lvl w:ilvl="0" w:tplc="7A7A068C">
      <w:start w:val="1"/>
      <w:numFmt w:val="decimal"/>
      <w:lvlText w:val="%1."/>
      <w:lvlJc w:val="left"/>
      <w:pPr>
        <w:ind w:left="53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8">
    <w:nsid w:val="79D6661A"/>
    <w:multiLevelType w:val="hybridMultilevel"/>
    <w:tmpl w:val="B33A64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BE24D55"/>
    <w:multiLevelType w:val="hybridMultilevel"/>
    <w:tmpl w:val="1716104E"/>
    <w:lvl w:ilvl="0" w:tplc="C902F03C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0">
    <w:nsid w:val="7C0D5A7D"/>
    <w:multiLevelType w:val="hybridMultilevel"/>
    <w:tmpl w:val="E21289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E490444"/>
    <w:multiLevelType w:val="hybridMultilevel"/>
    <w:tmpl w:val="DAB26578"/>
    <w:lvl w:ilvl="0" w:tplc="0F62892C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19"/>
  </w:num>
  <w:num w:numId="5">
    <w:abstractNumId w:val="13"/>
  </w:num>
  <w:num w:numId="6">
    <w:abstractNumId w:val="21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0"/>
  </w:num>
  <w:num w:numId="30">
    <w:abstractNumId w:val="16"/>
  </w:num>
  <w:num w:numId="31">
    <w:abstractNumId w:val="10"/>
  </w:num>
  <w:num w:numId="32">
    <w:abstractNumId w:val="5"/>
  </w:num>
  <w:num w:numId="3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52E3"/>
    <w:rsid w:val="00000CC1"/>
    <w:rsid w:val="00000DEE"/>
    <w:rsid w:val="00000EC3"/>
    <w:rsid w:val="00000F97"/>
    <w:rsid w:val="0000253F"/>
    <w:rsid w:val="00002654"/>
    <w:rsid w:val="00002E9B"/>
    <w:rsid w:val="000046C6"/>
    <w:rsid w:val="00004737"/>
    <w:rsid w:val="000049DB"/>
    <w:rsid w:val="00004D3D"/>
    <w:rsid w:val="00005314"/>
    <w:rsid w:val="000055A0"/>
    <w:rsid w:val="00005E67"/>
    <w:rsid w:val="000064E7"/>
    <w:rsid w:val="00006544"/>
    <w:rsid w:val="00006CDF"/>
    <w:rsid w:val="00006FB1"/>
    <w:rsid w:val="00007379"/>
    <w:rsid w:val="00007528"/>
    <w:rsid w:val="00011A0D"/>
    <w:rsid w:val="00012815"/>
    <w:rsid w:val="00012D80"/>
    <w:rsid w:val="0001498C"/>
    <w:rsid w:val="00014D96"/>
    <w:rsid w:val="00015077"/>
    <w:rsid w:val="00017613"/>
    <w:rsid w:val="0002098A"/>
    <w:rsid w:val="000217F0"/>
    <w:rsid w:val="000219B8"/>
    <w:rsid w:val="00021AB8"/>
    <w:rsid w:val="00021F6E"/>
    <w:rsid w:val="0002297D"/>
    <w:rsid w:val="00022C5A"/>
    <w:rsid w:val="00022C67"/>
    <w:rsid w:val="000239CB"/>
    <w:rsid w:val="00023F6F"/>
    <w:rsid w:val="0002401A"/>
    <w:rsid w:val="0002404B"/>
    <w:rsid w:val="000242E2"/>
    <w:rsid w:val="000245E8"/>
    <w:rsid w:val="00025D68"/>
    <w:rsid w:val="0002647F"/>
    <w:rsid w:val="00026932"/>
    <w:rsid w:val="000269AA"/>
    <w:rsid w:val="00026B39"/>
    <w:rsid w:val="00027C43"/>
    <w:rsid w:val="00030362"/>
    <w:rsid w:val="000313F6"/>
    <w:rsid w:val="000315F7"/>
    <w:rsid w:val="00031B3E"/>
    <w:rsid w:val="0003211E"/>
    <w:rsid w:val="00032AA9"/>
    <w:rsid w:val="00035CFE"/>
    <w:rsid w:val="00035DE0"/>
    <w:rsid w:val="0003619F"/>
    <w:rsid w:val="0004003C"/>
    <w:rsid w:val="00040BB1"/>
    <w:rsid w:val="00041988"/>
    <w:rsid w:val="00043572"/>
    <w:rsid w:val="00043626"/>
    <w:rsid w:val="00043970"/>
    <w:rsid w:val="00044022"/>
    <w:rsid w:val="00044D96"/>
    <w:rsid w:val="0004658B"/>
    <w:rsid w:val="000519C7"/>
    <w:rsid w:val="00051C17"/>
    <w:rsid w:val="000522D2"/>
    <w:rsid w:val="00053407"/>
    <w:rsid w:val="0005434D"/>
    <w:rsid w:val="000545AF"/>
    <w:rsid w:val="000553CF"/>
    <w:rsid w:val="0005702E"/>
    <w:rsid w:val="00057EF0"/>
    <w:rsid w:val="000607CA"/>
    <w:rsid w:val="00060942"/>
    <w:rsid w:val="00061EB5"/>
    <w:rsid w:val="00062444"/>
    <w:rsid w:val="00063A25"/>
    <w:rsid w:val="00063E36"/>
    <w:rsid w:val="0006423F"/>
    <w:rsid w:val="00064CAA"/>
    <w:rsid w:val="00064CD2"/>
    <w:rsid w:val="000650F5"/>
    <w:rsid w:val="0006517B"/>
    <w:rsid w:val="00065319"/>
    <w:rsid w:val="000662E6"/>
    <w:rsid w:val="00066C68"/>
    <w:rsid w:val="00067533"/>
    <w:rsid w:val="000678D4"/>
    <w:rsid w:val="00067B79"/>
    <w:rsid w:val="00067F1C"/>
    <w:rsid w:val="00070607"/>
    <w:rsid w:val="00070837"/>
    <w:rsid w:val="0007376F"/>
    <w:rsid w:val="0007389C"/>
    <w:rsid w:val="00073EB8"/>
    <w:rsid w:val="00073EE4"/>
    <w:rsid w:val="00074F01"/>
    <w:rsid w:val="00074F54"/>
    <w:rsid w:val="000750AA"/>
    <w:rsid w:val="000767C1"/>
    <w:rsid w:val="0007718D"/>
    <w:rsid w:val="0007737A"/>
    <w:rsid w:val="00077B43"/>
    <w:rsid w:val="00077C8A"/>
    <w:rsid w:val="00080AF1"/>
    <w:rsid w:val="0008227E"/>
    <w:rsid w:val="00083E9B"/>
    <w:rsid w:val="00084901"/>
    <w:rsid w:val="00085597"/>
    <w:rsid w:val="00085FE7"/>
    <w:rsid w:val="00086943"/>
    <w:rsid w:val="00086C3E"/>
    <w:rsid w:val="00090D97"/>
    <w:rsid w:val="00091249"/>
    <w:rsid w:val="00092EC5"/>
    <w:rsid w:val="000939A2"/>
    <w:rsid w:val="00093FE2"/>
    <w:rsid w:val="00094BD5"/>
    <w:rsid w:val="00095031"/>
    <w:rsid w:val="000950E8"/>
    <w:rsid w:val="000956E0"/>
    <w:rsid w:val="00095813"/>
    <w:rsid w:val="000966CE"/>
    <w:rsid w:val="000A000D"/>
    <w:rsid w:val="000A043D"/>
    <w:rsid w:val="000A0F7D"/>
    <w:rsid w:val="000A2726"/>
    <w:rsid w:val="000A2A86"/>
    <w:rsid w:val="000A3733"/>
    <w:rsid w:val="000A38A7"/>
    <w:rsid w:val="000A4507"/>
    <w:rsid w:val="000A4986"/>
    <w:rsid w:val="000A5F43"/>
    <w:rsid w:val="000A6194"/>
    <w:rsid w:val="000A63A3"/>
    <w:rsid w:val="000A6616"/>
    <w:rsid w:val="000A7312"/>
    <w:rsid w:val="000A7545"/>
    <w:rsid w:val="000A7D22"/>
    <w:rsid w:val="000A7D61"/>
    <w:rsid w:val="000B05D1"/>
    <w:rsid w:val="000B0F50"/>
    <w:rsid w:val="000B22A0"/>
    <w:rsid w:val="000B2D26"/>
    <w:rsid w:val="000B3046"/>
    <w:rsid w:val="000B3102"/>
    <w:rsid w:val="000B3FA9"/>
    <w:rsid w:val="000B5FFE"/>
    <w:rsid w:val="000B64D9"/>
    <w:rsid w:val="000B71AF"/>
    <w:rsid w:val="000B7D1F"/>
    <w:rsid w:val="000B7D22"/>
    <w:rsid w:val="000B7FFA"/>
    <w:rsid w:val="000C130F"/>
    <w:rsid w:val="000C17ED"/>
    <w:rsid w:val="000C191E"/>
    <w:rsid w:val="000C1D8C"/>
    <w:rsid w:val="000C2DDB"/>
    <w:rsid w:val="000C3895"/>
    <w:rsid w:val="000C3AB8"/>
    <w:rsid w:val="000C4067"/>
    <w:rsid w:val="000C4186"/>
    <w:rsid w:val="000C4B7D"/>
    <w:rsid w:val="000C62A5"/>
    <w:rsid w:val="000C7893"/>
    <w:rsid w:val="000D0BC7"/>
    <w:rsid w:val="000D0F36"/>
    <w:rsid w:val="000D14A6"/>
    <w:rsid w:val="000D1EE6"/>
    <w:rsid w:val="000D3978"/>
    <w:rsid w:val="000D4509"/>
    <w:rsid w:val="000D49E5"/>
    <w:rsid w:val="000D60C3"/>
    <w:rsid w:val="000E017E"/>
    <w:rsid w:val="000E0F2A"/>
    <w:rsid w:val="000E12CC"/>
    <w:rsid w:val="000E1E56"/>
    <w:rsid w:val="000E34D2"/>
    <w:rsid w:val="000E6CCB"/>
    <w:rsid w:val="000E720F"/>
    <w:rsid w:val="000E7C03"/>
    <w:rsid w:val="000F02EC"/>
    <w:rsid w:val="000F0CF1"/>
    <w:rsid w:val="000F16C6"/>
    <w:rsid w:val="000F1FA9"/>
    <w:rsid w:val="000F2415"/>
    <w:rsid w:val="000F3817"/>
    <w:rsid w:val="000F484D"/>
    <w:rsid w:val="000F58B9"/>
    <w:rsid w:val="000F65D9"/>
    <w:rsid w:val="001001A1"/>
    <w:rsid w:val="0010083B"/>
    <w:rsid w:val="00100AA3"/>
    <w:rsid w:val="001011AC"/>
    <w:rsid w:val="001013F1"/>
    <w:rsid w:val="00103250"/>
    <w:rsid w:val="00103255"/>
    <w:rsid w:val="001034D9"/>
    <w:rsid w:val="001035D6"/>
    <w:rsid w:val="0010373B"/>
    <w:rsid w:val="0010394B"/>
    <w:rsid w:val="00103E80"/>
    <w:rsid w:val="00103EDF"/>
    <w:rsid w:val="0010415D"/>
    <w:rsid w:val="001047E5"/>
    <w:rsid w:val="001055F4"/>
    <w:rsid w:val="00105B15"/>
    <w:rsid w:val="001067AF"/>
    <w:rsid w:val="0010709F"/>
    <w:rsid w:val="00107F6A"/>
    <w:rsid w:val="0011009A"/>
    <w:rsid w:val="0011081F"/>
    <w:rsid w:val="0011180C"/>
    <w:rsid w:val="00112071"/>
    <w:rsid w:val="00112746"/>
    <w:rsid w:val="0011291E"/>
    <w:rsid w:val="00113C24"/>
    <w:rsid w:val="00113F3E"/>
    <w:rsid w:val="00115C42"/>
    <w:rsid w:val="001161D7"/>
    <w:rsid w:val="00116382"/>
    <w:rsid w:val="00116A12"/>
    <w:rsid w:val="00116C2C"/>
    <w:rsid w:val="0011706A"/>
    <w:rsid w:val="00117BEF"/>
    <w:rsid w:val="00117DA7"/>
    <w:rsid w:val="001212FD"/>
    <w:rsid w:val="00121A39"/>
    <w:rsid w:val="00121D3D"/>
    <w:rsid w:val="00121DBA"/>
    <w:rsid w:val="0012293F"/>
    <w:rsid w:val="00122B0B"/>
    <w:rsid w:val="00123EE4"/>
    <w:rsid w:val="00125F43"/>
    <w:rsid w:val="00126632"/>
    <w:rsid w:val="001273C9"/>
    <w:rsid w:val="00127662"/>
    <w:rsid w:val="00127802"/>
    <w:rsid w:val="00127E77"/>
    <w:rsid w:val="00130BDF"/>
    <w:rsid w:val="00131713"/>
    <w:rsid w:val="00131FE3"/>
    <w:rsid w:val="00132325"/>
    <w:rsid w:val="0013294D"/>
    <w:rsid w:val="00132AC0"/>
    <w:rsid w:val="00133E04"/>
    <w:rsid w:val="00134A97"/>
    <w:rsid w:val="0013577E"/>
    <w:rsid w:val="00135C40"/>
    <w:rsid w:val="001360B3"/>
    <w:rsid w:val="00137390"/>
    <w:rsid w:val="00137771"/>
    <w:rsid w:val="0013793D"/>
    <w:rsid w:val="00140588"/>
    <w:rsid w:val="00140E6D"/>
    <w:rsid w:val="00141F7B"/>
    <w:rsid w:val="00143A6E"/>
    <w:rsid w:val="001440A8"/>
    <w:rsid w:val="00145534"/>
    <w:rsid w:val="00145942"/>
    <w:rsid w:val="001475ED"/>
    <w:rsid w:val="00147641"/>
    <w:rsid w:val="001508F0"/>
    <w:rsid w:val="00151C43"/>
    <w:rsid w:val="00152672"/>
    <w:rsid w:val="00152A24"/>
    <w:rsid w:val="001543E8"/>
    <w:rsid w:val="00154B21"/>
    <w:rsid w:val="00156125"/>
    <w:rsid w:val="00156754"/>
    <w:rsid w:val="00156DB6"/>
    <w:rsid w:val="00162D73"/>
    <w:rsid w:val="00164145"/>
    <w:rsid w:val="00164ADF"/>
    <w:rsid w:val="00164CD1"/>
    <w:rsid w:val="00164FD3"/>
    <w:rsid w:val="0016574A"/>
    <w:rsid w:val="00165B02"/>
    <w:rsid w:val="0017097E"/>
    <w:rsid w:val="001713CB"/>
    <w:rsid w:val="001718A1"/>
    <w:rsid w:val="00171AD4"/>
    <w:rsid w:val="00171C10"/>
    <w:rsid w:val="001723AC"/>
    <w:rsid w:val="001723F6"/>
    <w:rsid w:val="00172B59"/>
    <w:rsid w:val="0017336D"/>
    <w:rsid w:val="00174347"/>
    <w:rsid w:val="0017464C"/>
    <w:rsid w:val="001749A0"/>
    <w:rsid w:val="00174E95"/>
    <w:rsid w:val="00175076"/>
    <w:rsid w:val="00180084"/>
    <w:rsid w:val="00180687"/>
    <w:rsid w:val="00180DAB"/>
    <w:rsid w:val="0018121B"/>
    <w:rsid w:val="00182FB7"/>
    <w:rsid w:val="00184345"/>
    <w:rsid w:val="00186A34"/>
    <w:rsid w:val="00186C8A"/>
    <w:rsid w:val="00187694"/>
    <w:rsid w:val="00187A4B"/>
    <w:rsid w:val="00187F2D"/>
    <w:rsid w:val="0019026A"/>
    <w:rsid w:val="001906B4"/>
    <w:rsid w:val="00191872"/>
    <w:rsid w:val="00191D9A"/>
    <w:rsid w:val="001925A4"/>
    <w:rsid w:val="00192901"/>
    <w:rsid w:val="0019347A"/>
    <w:rsid w:val="001938A2"/>
    <w:rsid w:val="00193D25"/>
    <w:rsid w:val="00193F1C"/>
    <w:rsid w:val="00193FC5"/>
    <w:rsid w:val="00195720"/>
    <w:rsid w:val="00197028"/>
    <w:rsid w:val="0019776D"/>
    <w:rsid w:val="001A18C8"/>
    <w:rsid w:val="001A1B00"/>
    <w:rsid w:val="001A1D4A"/>
    <w:rsid w:val="001A2121"/>
    <w:rsid w:val="001A2431"/>
    <w:rsid w:val="001A3291"/>
    <w:rsid w:val="001A32BF"/>
    <w:rsid w:val="001A3307"/>
    <w:rsid w:val="001A35C5"/>
    <w:rsid w:val="001A4701"/>
    <w:rsid w:val="001A492B"/>
    <w:rsid w:val="001A4952"/>
    <w:rsid w:val="001A4A64"/>
    <w:rsid w:val="001A50A4"/>
    <w:rsid w:val="001A531C"/>
    <w:rsid w:val="001A5B60"/>
    <w:rsid w:val="001A66F8"/>
    <w:rsid w:val="001A79DA"/>
    <w:rsid w:val="001B123E"/>
    <w:rsid w:val="001B23F3"/>
    <w:rsid w:val="001B3AA5"/>
    <w:rsid w:val="001B3F70"/>
    <w:rsid w:val="001B4667"/>
    <w:rsid w:val="001B4741"/>
    <w:rsid w:val="001B4947"/>
    <w:rsid w:val="001B4A8B"/>
    <w:rsid w:val="001B56F9"/>
    <w:rsid w:val="001B5BF0"/>
    <w:rsid w:val="001B6BA4"/>
    <w:rsid w:val="001B77F5"/>
    <w:rsid w:val="001C0654"/>
    <w:rsid w:val="001C136F"/>
    <w:rsid w:val="001C1B20"/>
    <w:rsid w:val="001C2DD5"/>
    <w:rsid w:val="001C2E2D"/>
    <w:rsid w:val="001C3264"/>
    <w:rsid w:val="001C3605"/>
    <w:rsid w:val="001C43C6"/>
    <w:rsid w:val="001C4638"/>
    <w:rsid w:val="001C594B"/>
    <w:rsid w:val="001C5F70"/>
    <w:rsid w:val="001C65FD"/>
    <w:rsid w:val="001C67CE"/>
    <w:rsid w:val="001C71BD"/>
    <w:rsid w:val="001C77C7"/>
    <w:rsid w:val="001C7DAA"/>
    <w:rsid w:val="001D1261"/>
    <w:rsid w:val="001D1630"/>
    <w:rsid w:val="001D1E67"/>
    <w:rsid w:val="001D2385"/>
    <w:rsid w:val="001D3664"/>
    <w:rsid w:val="001D5264"/>
    <w:rsid w:val="001D54A2"/>
    <w:rsid w:val="001D5A5B"/>
    <w:rsid w:val="001D623E"/>
    <w:rsid w:val="001D65F0"/>
    <w:rsid w:val="001E03CA"/>
    <w:rsid w:val="001E09AA"/>
    <w:rsid w:val="001E0D03"/>
    <w:rsid w:val="001E14D5"/>
    <w:rsid w:val="001E24EA"/>
    <w:rsid w:val="001E2CC7"/>
    <w:rsid w:val="001E3271"/>
    <w:rsid w:val="001E4AA5"/>
    <w:rsid w:val="001E4C18"/>
    <w:rsid w:val="001E5110"/>
    <w:rsid w:val="001E6BCF"/>
    <w:rsid w:val="001E6F6E"/>
    <w:rsid w:val="001E7E8F"/>
    <w:rsid w:val="001F1A07"/>
    <w:rsid w:val="001F1BD6"/>
    <w:rsid w:val="001F3C49"/>
    <w:rsid w:val="001F4AC6"/>
    <w:rsid w:val="001F4D1B"/>
    <w:rsid w:val="001F5312"/>
    <w:rsid w:val="0020037A"/>
    <w:rsid w:val="00201193"/>
    <w:rsid w:val="00202346"/>
    <w:rsid w:val="00202A5F"/>
    <w:rsid w:val="0020400E"/>
    <w:rsid w:val="002041DF"/>
    <w:rsid w:val="0020480F"/>
    <w:rsid w:val="00204A3C"/>
    <w:rsid w:val="00204AF7"/>
    <w:rsid w:val="00204EEA"/>
    <w:rsid w:val="00205441"/>
    <w:rsid w:val="002055E9"/>
    <w:rsid w:val="00205983"/>
    <w:rsid w:val="00205ABA"/>
    <w:rsid w:val="00205EDA"/>
    <w:rsid w:val="00206012"/>
    <w:rsid w:val="00206C50"/>
    <w:rsid w:val="002073C5"/>
    <w:rsid w:val="00207612"/>
    <w:rsid w:val="00207877"/>
    <w:rsid w:val="00207E84"/>
    <w:rsid w:val="0021071D"/>
    <w:rsid w:val="00211CE5"/>
    <w:rsid w:val="00212434"/>
    <w:rsid w:val="00213569"/>
    <w:rsid w:val="00213644"/>
    <w:rsid w:val="00213C3D"/>
    <w:rsid w:val="00214236"/>
    <w:rsid w:val="00214683"/>
    <w:rsid w:val="00214DBE"/>
    <w:rsid w:val="00215B1B"/>
    <w:rsid w:val="00215BC1"/>
    <w:rsid w:val="002160C3"/>
    <w:rsid w:val="002163B0"/>
    <w:rsid w:val="00216A2E"/>
    <w:rsid w:val="002174C3"/>
    <w:rsid w:val="00217CF4"/>
    <w:rsid w:val="00220DDD"/>
    <w:rsid w:val="00220F65"/>
    <w:rsid w:val="00222D7C"/>
    <w:rsid w:val="0022312F"/>
    <w:rsid w:val="00223346"/>
    <w:rsid w:val="00223698"/>
    <w:rsid w:val="00223DDA"/>
    <w:rsid w:val="00224CF1"/>
    <w:rsid w:val="00225E5A"/>
    <w:rsid w:val="00225F50"/>
    <w:rsid w:val="0022605F"/>
    <w:rsid w:val="00226095"/>
    <w:rsid w:val="0022736D"/>
    <w:rsid w:val="00227435"/>
    <w:rsid w:val="00227B13"/>
    <w:rsid w:val="0023266A"/>
    <w:rsid w:val="00232AF3"/>
    <w:rsid w:val="00232E69"/>
    <w:rsid w:val="0023323D"/>
    <w:rsid w:val="002332D2"/>
    <w:rsid w:val="002335EB"/>
    <w:rsid w:val="00233D3C"/>
    <w:rsid w:val="00234AA2"/>
    <w:rsid w:val="00235082"/>
    <w:rsid w:val="0023535A"/>
    <w:rsid w:val="00237119"/>
    <w:rsid w:val="002373C8"/>
    <w:rsid w:val="00237770"/>
    <w:rsid w:val="002378A7"/>
    <w:rsid w:val="0024025A"/>
    <w:rsid w:val="002404F3"/>
    <w:rsid w:val="00240AE9"/>
    <w:rsid w:val="0024323D"/>
    <w:rsid w:val="00244294"/>
    <w:rsid w:val="0024466B"/>
    <w:rsid w:val="00244673"/>
    <w:rsid w:val="00244AEF"/>
    <w:rsid w:val="00244EFB"/>
    <w:rsid w:val="00245833"/>
    <w:rsid w:val="00245A38"/>
    <w:rsid w:val="00245C94"/>
    <w:rsid w:val="00247490"/>
    <w:rsid w:val="002476B4"/>
    <w:rsid w:val="0025038C"/>
    <w:rsid w:val="002512CC"/>
    <w:rsid w:val="002513E4"/>
    <w:rsid w:val="002516EE"/>
    <w:rsid w:val="00251827"/>
    <w:rsid w:val="00251B9C"/>
    <w:rsid w:val="00251CD2"/>
    <w:rsid w:val="00251D42"/>
    <w:rsid w:val="00252034"/>
    <w:rsid w:val="00252FB5"/>
    <w:rsid w:val="00252FC0"/>
    <w:rsid w:val="0025417E"/>
    <w:rsid w:val="00254314"/>
    <w:rsid w:val="002549E9"/>
    <w:rsid w:val="0025775F"/>
    <w:rsid w:val="0026148D"/>
    <w:rsid w:val="002632B9"/>
    <w:rsid w:val="0026401E"/>
    <w:rsid w:val="002640B0"/>
    <w:rsid w:val="00264AA6"/>
    <w:rsid w:val="00264D1E"/>
    <w:rsid w:val="002659AD"/>
    <w:rsid w:val="002660D7"/>
    <w:rsid w:val="002667D1"/>
    <w:rsid w:val="00267533"/>
    <w:rsid w:val="00270B6F"/>
    <w:rsid w:val="0027108D"/>
    <w:rsid w:val="002715CF"/>
    <w:rsid w:val="00272EB8"/>
    <w:rsid w:val="00274945"/>
    <w:rsid w:val="0027497D"/>
    <w:rsid w:val="00275710"/>
    <w:rsid w:val="00275727"/>
    <w:rsid w:val="0027587D"/>
    <w:rsid w:val="00275962"/>
    <w:rsid w:val="00276839"/>
    <w:rsid w:val="002773AE"/>
    <w:rsid w:val="00277D8A"/>
    <w:rsid w:val="00277E8A"/>
    <w:rsid w:val="00283D62"/>
    <w:rsid w:val="00284E3C"/>
    <w:rsid w:val="00285824"/>
    <w:rsid w:val="00285E50"/>
    <w:rsid w:val="00286EF2"/>
    <w:rsid w:val="002901DB"/>
    <w:rsid w:val="002917A6"/>
    <w:rsid w:val="0029195F"/>
    <w:rsid w:val="00292FD4"/>
    <w:rsid w:val="00293ADC"/>
    <w:rsid w:val="002956D3"/>
    <w:rsid w:val="00295B2B"/>
    <w:rsid w:val="0029668D"/>
    <w:rsid w:val="00297998"/>
    <w:rsid w:val="00297FB2"/>
    <w:rsid w:val="002A0943"/>
    <w:rsid w:val="002A1399"/>
    <w:rsid w:val="002A16F1"/>
    <w:rsid w:val="002A1CB8"/>
    <w:rsid w:val="002A1E7F"/>
    <w:rsid w:val="002A25CD"/>
    <w:rsid w:val="002A3E91"/>
    <w:rsid w:val="002A55B4"/>
    <w:rsid w:val="002A5BB5"/>
    <w:rsid w:val="002A6BD5"/>
    <w:rsid w:val="002A7280"/>
    <w:rsid w:val="002A7406"/>
    <w:rsid w:val="002A7723"/>
    <w:rsid w:val="002A7DBA"/>
    <w:rsid w:val="002A7DC5"/>
    <w:rsid w:val="002B1EAA"/>
    <w:rsid w:val="002B26A5"/>
    <w:rsid w:val="002B2C88"/>
    <w:rsid w:val="002B33FF"/>
    <w:rsid w:val="002B34EB"/>
    <w:rsid w:val="002B3B62"/>
    <w:rsid w:val="002B443C"/>
    <w:rsid w:val="002B611E"/>
    <w:rsid w:val="002B6C86"/>
    <w:rsid w:val="002B73F6"/>
    <w:rsid w:val="002B74A0"/>
    <w:rsid w:val="002B7706"/>
    <w:rsid w:val="002B7E57"/>
    <w:rsid w:val="002B7E58"/>
    <w:rsid w:val="002C007E"/>
    <w:rsid w:val="002C020F"/>
    <w:rsid w:val="002C0C71"/>
    <w:rsid w:val="002C0F70"/>
    <w:rsid w:val="002C11CF"/>
    <w:rsid w:val="002C29DC"/>
    <w:rsid w:val="002C2DF2"/>
    <w:rsid w:val="002C30D0"/>
    <w:rsid w:val="002C37F8"/>
    <w:rsid w:val="002C410A"/>
    <w:rsid w:val="002C4EC1"/>
    <w:rsid w:val="002C5123"/>
    <w:rsid w:val="002C5452"/>
    <w:rsid w:val="002C5A85"/>
    <w:rsid w:val="002C618E"/>
    <w:rsid w:val="002C732F"/>
    <w:rsid w:val="002C74C3"/>
    <w:rsid w:val="002C7A78"/>
    <w:rsid w:val="002D0C4E"/>
    <w:rsid w:val="002D0E04"/>
    <w:rsid w:val="002D0FDD"/>
    <w:rsid w:val="002D1772"/>
    <w:rsid w:val="002D1F4A"/>
    <w:rsid w:val="002D24AD"/>
    <w:rsid w:val="002D2565"/>
    <w:rsid w:val="002D3F4F"/>
    <w:rsid w:val="002D5DE0"/>
    <w:rsid w:val="002D7A39"/>
    <w:rsid w:val="002E11F3"/>
    <w:rsid w:val="002E1D7A"/>
    <w:rsid w:val="002E21EC"/>
    <w:rsid w:val="002E264F"/>
    <w:rsid w:val="002E3CE4"/>
    <w:rsid w:val="002E4268"/>
    <w:rsid w:val="002E4D51"/>
    <w:rsid w:val="002E540A"/>
    <w:rsid w:val="002E55B6"/>
    <w:rsid w:val="002E5727"/>
    <w:rsid w:val="002E5DC4"/>
    <w:rsid w:val="002E6119"/>
    <w:rsid w:val="002E62E4"/>
    <w:rsid w:val="002E67F9"/>
    <w:rsid w:val="002E7BFD"/>
    <w:rsid w:val="002F03A4"/>
    <w:rsid w:val="002F15A0"/>
    <w:rsid w:val="002F3A5B"/>
    <w:rsid w:val="002F4CDF"/>
    <w:rsid w:val="002F4E7E"/>
    <w:rsid w:val="002F5897"/>
    <w:rsid w:val="002F5D30"/>
    <w:rsid w:val="002F74CC"/>
    <w:rsid w:val="00300145"/>
    <w:rsid w:val="0030123D"/>
    <w:rsid w:val="00301974"/>
    <w:rsid w:val="00302263"/>
    <w:rsid w:val="003032E9"/>
    <w:rsid w:val="003041E9"/>
    <w:rsid w:val="00304618"/>
    <w:rsid w:val="003047EA"/>
    <w:rsid w:val="00304C0D"/>
    <w:rsid w:val="00305F14"/>
    <w:rsid w:val="00306AC5"/>
    <w:rsid w:val="00307048"/>
    <w:rsid w:val="00310400"/>
    <w:rsid w:val="0031092A"/>
    <w:rsid w:val="00310C20"/>
    <w:rsid w:val="00312007"/>
    <w:rsid w:val="00312F9D"/>
    <w:rsid w:val="00315081"/>
    <w:rsid w:val="00315BB3"/>
    <w:rsid w:val="00315F40"/>
    <w:rsid w:val="00316AF8"/>
    <w:rsid w:val="003179F2"/>
    <w:rsid w:val="0032034C"/>
    <w:rsid w:val="00322C4C"/>
    <w:rsid w:val="00324087"/>
    <w:rsid w:val="003241A8"/>
    <w:rsid w:val="00326702"/>
    <w:rsid w:val="00326A15"/>
    <w:rsid w:val="00326E4B"/>
    <w:rsid w:val="0032715D"/>
    <w:rsid w:val="0032766F"/>
    <w:rsid w:val="003278DF"/>
    <w:rsid w:val="00327B52"/>
    <w:rsid w:val="00327D7C"/>
    <w:rsid w:val="00327E8D"/>
    <w:rsid w:val="003317DC"/>
    <w:rsid w:val="003332B2"/>
    <w:rsid w:val="003336F1"/>
    <w:rsid w:val="00333A62"/>
    <w:rsid w:val="00334171"/>
    <w:rsid w:val="00334AD5"/>
    <w:rsid w:val="00335C64"/>
    <w:rsid w:val="00336C6D"/>
    <w:rsid w:val="00337500"/>
    <w:rsid w:val="00337C25"/>
    <w:rsid w:val="003406D1"/>
    <w:rsid w:val="00340A45"/>
    <w:rsid w:val="003415E5"/>
    <w:rsid w:val="00341C48"/>
    <w:rsid w:val="00343C02"/>
    <w:rsid w:val="0034472C"/>
    <w:rsid w:val="00345A68"/>
    <w:rsid w:val="0034622E"/>
    <w:rsid w:val="00346B75"/>
    <w:rsid w:val="003472A0"/>
    <w:rsid w:val="00347338"/>
    <w:rsid w:val="00347B37"/>
    <w:rsid w:val="00347B47"/>
    <w:rsid w:val="00350B81"/>
    <w:rsid w:val="0035181D"/>
    <w:rsid w:val="003518B4"/>
    <w:rsid w:val="00351B82"/>
    <w:rsid w:val="00352E94"/>
    <w:rsid w:val="003549B4"/>
    <w:rsid w:val="00355058"/>
    <w:rsid w:val="00355571"/>
    <w:rsid w:val="00357639"/>
    <w:rsid w:val="003607CE"/>
    <w:rsid w:val="00360D5E"/>
    <w:rsid w:val="00360EEA"/>
    <w:rsid w:val="00360F19"/>
    <w:rsid w:val="003610E7"/>
    <w:rsid w:val="003615E8"/>
    <w:rsid w:val="00361653"/>
    <w:rsid w:val="00361E16"/>
    <w:rsid w:val="00362A84"/>
    <w:rsid w:val="00362F56"/>
    <w:rsid w:val="00363B06"/>
    <w:rsid w:val="00364D4E"/>
    <w:rsid w:val="0036548C"/>
    <w:rsid w:val="00366371"/>
    <w:rsid w:val="00366421"/>
    <w:rsid w:val="00367A1B"/>
    <w:rsid w:val="00370029"/>
    <w:rsid w:val="00370045"/>
    <w:rsid w:val="0037024B"/>
    <w:rsid w:val="003708B0"/>
    <w:rsid w:val="00370A39"/>
    <w:rsid w:val="00370A67"/>
    <w:rsid w:val="00371AB0"/>
    <w:rsid w:val="00371F04"/>
    <w:rsid w:val="003725CA"/>
    <w:rsid w:val="00374183"/>
    <w:rsid w:val="00375419"/>
    <w:rsid w:val="00376070"/>
    <w:rsid w:val="0037674C"/>
    <w:rsid w:val="00377023"/>
    <w:rsid w:val="00377037"/>
    <w:rsid w:val="00377D5E"/>
    <w:rsid w:val="00380BB5"/>
    <w:rsid w:val="003817C8"/>
    <w:rsid w:val="00381BBA"/>
    <w:rsid w:val="00381C81"/>
    <w:rsid w:val="00381DC0"/>
    <w:rsid w:val="003826AA"/>
    <w:rsid w:val="003830D1"/>
    <w:rsid w:val="0038505E"/>
    <w:rsid w:val="0038544F"/>
    <w:rsid w:val="00385BB1"/>
    <w:rsid w:val="00386659"/>
    <w:rsid w:val="003869EA"/>
    <w:rsid w:val="003869F6"/>
    <w:rsid w:val="003878F6"/>
    <w:rsid w:val="00387D5A"/>
    <w:rsid w:val="00391306"/>
    <w:rsid w:val="0039163B"/>
    <w:rsid w:val="003918B0"/>
    <w:rsid w:val="0039200E"/>
    <w:rsid w:val="00392275"/>
    <w:rsid w:val="0039295A"/>
    <w:rsid w:val="0039348F"/>
    <w:rsid w:val="00394DCD"/>
    <w:rsid w:val="0039773D"/>
    <w:rsid w:val="00397905"/>
    <w:rsid w:val="003A056B"/>
    <w:rsid w:val="003A0805"/>
    <w:rsid w:val="003A0DB3"/>
    <w:rsid w:val="003A1045"/>
    <w:rsid w:val="003A120F"/>
    <w:rsid w:val="003A27C0"/>
    <w:rsid w:val="003A3F8D"/>
    <w:rsid w:val="003A46E4"/>
    <w:rsid w:val="003A4730"/>
    <w:rsid w:val="003A4F57"/>
    <w:rsid w:val="003A5160"/>
    <w:rsid w:val="003A5FC4"/>
    <w:rsid w:val="003A6659"/>
    <w:rsid w:val="003A719C"/>
    <w:rsid w:val="003A7F34"/>
    <w:rsid w:val="003B0786"/>
    <w:rsid w:val="003B0979"/>
    <w:rsid w:val="003B1CA5"/>
    <w:rsid w:val="003B25E0"/>
    <w:rsid w:val="003B3D53"/>
    <w:rsid w:val="003B3D5C"/>
    <w:rsid w:val="003B483B"/>
    <w:rsid w:val="003B4B0E"/>
    <w:rsid w:val="003B5FB4"/>
    <w:rsid w:val="003B6049"/>
    <w:rsid w:val="003B66DF"/>
    <w:rsid w:val="003B6942"/>
    <w:rsid w:val="003B738A"/>
    <w:rsid w:val="003B7BCD"/>
    <w:rsid w:val="003B7DDC"/>
    <w:rsid w:val="003C06A8"/>
    <w:rsid w:val="003C0D38"/>
    <w:rsid w:val="003C1560"/>
    <w:rsid w:val="003C2212"/>
    <w:rsid w:val="003C2336"/>
    <w:rsid w:val="003C268B"/>
    <w:rsid w:val="003C27F9"/>
    <w:rsid w:val="003C2868"/>
    <w:rsid w:val="003C2D5B"/>
    <w:rsid w:val="003C2DE7"/>
    <w:rsid w:val="003C2F80"/>
    <w:rsid w:val="003C34F3"/>
    <w:rsid w:val="003C3907"/>
    <w:rsid w:val="003C3D2D"/>
    <w:rsid w:val="003C5746"/>
    <w:rsid w:val="003C5C92"/>
    <w:rsid w:val="003C5D84"/>
    <w:rsid w:val="003C63E7"/>
    <w:rsid w:val="003C65EE"/>
    <w:rsid w:val="003C683D"/>
    <w:rsid w:val="003C6FE7"/>
    <w:rsid w:val="003C7C3A"/>
    <w:rsid w:val="003D09C7"/>
    <w:rsid w:val="003D155F"/>
    <w:rsid w:val="003D1743"/>
    <w:rsid w:val="003D205A"/>
    <w:rsid w:val="003D2F1A"/>
    <w:rsid w:val="003D33D6"/>
    <w:rsid w:val="003D356A"/>
    <w:rsid w:val="003D3CC3"/>
    <w:rsid w:val="003D477D"/>
    <w:rsid w:val="003D58C4"/>
    <w:rsid w:val="003D5E4B"/>
    <w:rsid w:val="003D7BAA"/>
    <w:rsid w:val="003E1657"/>
    <w:rsid w:val="003E2584"/>
    <w:rsid w:val="003E3A82"/>
    <w:rsid w:val="003E3B1B"/>
    <w:rsid w:val="003E5501"/>
    <w:rsid w:val="003E57E9"/>
    <w:rsid w:val="003E5964"/>
    <w:rsid w:val="003E5D5C"/>
    <w:rsid w:val="003E5F45"/>
    <w:rsid w:val="003E5F7C"/>
    <w:rsid w:val="003E6222"/>
    <w:rsid w:val="003E6DEC"/>
    <w:rsid w:val="003E705F"/>
    <w:rsid w:val="003E740F"/>
    <w:rsid w:val="003E7701"/>
    <w:rsid w:val="003F0F06"/>
    <w:rsid w:val="003F1062"/>
    <w:rsid w:val="003F2BF2"/>
    <w:rsid w:val="003F3B36"/>
    <w:rsid w:val="003F4398"/>
    <w:rsid w:val="003F49A4"/>
    <w:rsid w:val="003F4AE4"/>
    <w:rsid w:val="003F66FD"/>
    <w:rsid w:val="003F7AA0"/>
    <w:rsid w:val="003F7BD5"/>
    <w:rsid w:val="004005B0"/>
    <w:rsid w:val="00400AF8"/>
    <w:rsid w:val="00401F88"/>
    <w:rsid w:val="004023D4"/>
    <w:rsid w:val="004031E0"/>
    <w:rsid w:val="00403514"/>
    <w:rsid w:val="004037F9"/>
    <w:rsid w:val="0040495B"/>
    <w:rsid w:val="00404F9E"/>
    <w:rsid w:val="004050B6"/>
    <w:rsid w:val="004052FF"/>
    <w:rsid w:val="00405C9B"/>
    <w:rsid w:val="00411D72"/>
    <w:rsid w:val="00411D9F"/>
    <w:rsid w:val="00412598"/>
    <w:rsid w:val="00412780"/>
    <w:rsid w:val="004128C2"/>
    <w:rsid w:val="0041290F"/>
    <w:rsid w:val="0041305B"/>
    <w:rsid w:val="00413B41"/>
    <w:rsid w:val="00413EA7"/>
    <w:rsid w:val="00414093"/>
    <w:rsid w:val="0041455A"/>
    <w:rsid w:val="004150BF"/>
    <w:rsid w:val="004152F5"/>
    <w:rsid w:val="00415D89"/>
    <w:rsid w:val="004162B0"/>
    <w:rsid w:val="004169A7"/>
    <w:rsid w:val="00416CC1"/>
    <w:rsid w:val="00417633"/>
    <w:rsid w:val="004176D1"/>
    <w:rsid w:val="00417C9C"/>
    <w:rsid w:val="00420617"/>
    <w:rsid w:val="004219DB"/>
    <w:rsid w:val="00422A2C"/>
    <w:rsid w:val="00423962"/>
    <w:rsid w:val="00423A12"/>
    <w:rsid w:val="004251B9"/>
    <w:rsid w:val="00425651"/>
    <w:rsid w:val="00425A01"/>
    <w:rsid w:val="00427C67"/>
    <w:rsid w:val="00430F9E"/>
    <w:rsid w:val="004325A7"/>
    <w:rsid w:val="0043276E"/>
    <w:rsid w:val="00432AC1"/>
    <w:rsid w:val="00433588"/>
    <w:rsid w:val="004347C7"/>
    <w:rsid w:val="0043490A"/>
    <w:rsid w:val="0043542A"/>
    <w:rsid w:val="00435659"/>
    <w:rsid w:val="00436550"/>
    <w:rsid w:val="004367A8"/>
    <w:rsid w:val="00440705"/>
    <w:rsid w:val="00441550"/>
    <w:rsid w:val="00441CF4"/>
    <w:rsid w:val="00442EAF"/>
    <w:rsid w:val="00443182"/>
    <w:rsid w:val="0044396B"/>
    <w:rsid w:val="00443AD8"/>
    <w:rsid w:val="0044400D"/>
    <w:rsid w:val="00444860"/>
    <w:rsid w:val="0044673F"/>
    <w:rsid w:val="0044717D"/>
    <w:rsid w:val="00447758"/>
    <w:rsid w:val="00450328"/>
    <w:rsid w:val="00450F2D"/>
    <w:rsid w:val="00452045"/>
    <w:rsid w:val="00452975"/>
    <w:rsid w:val="004529CC"/>
    <w:rsid w:val="00452AE9"/>
    <w:rsid w:val="00453038"/>
    <w:rsid w:val="0045359D"/>
    <w:rsid w:val="00453AF0"/>
    <w:rsid w:val="00453CE8"/>
    <w:rsid w:val="0045432D"/>
    <w:rsid w:val="004546B0"/>
    <w:rsid w:val="00454AA6"/>
    <w:rsid w:val="00454E62"/>
    <w:rsid w:val="00454EE2"/>
    <w:rsid w:val="0045577B"/>
    <w:rsid w:val="004602F4"/>
    <w:rsid w:val="004605AC"/>
    <w:rsid w:val="004606CE"/>
    <w:rsid w:val="0046108E"/>
    <w:rsid w:val="0046208E"/>
    <w:rsid w:val="004627E4"/>
    <w:rsid w:val="0046406C"/>
    <w:rsid w:val="00464FD6"/>
    <w:rsid w:val="0046522F"/>
    <w:rsid w:val="00466070"/>
    <w:rsid w:val="00466821"/>
    <w:rsid w:val="0046726A"/>
    <w:rsid w:val="00467353"/>
    <w:rsid w:val="00470E5D"/>
    <w:rsid w:val="00471C60"/>
    <w:rsid w:val="00472842"/>
    <w:rsid w:val="004738AC"/>
    <w:rsid w:val="00474D8E"/>
    <w:rsid w:val="004759FB"/>
    <w:rsid w:val="00476020"/>
    <w:rsid w:val="00476C1F"/>
    <w:rsid w:val="00477885"/>
    <w:rsid w:val="00477D4B"/>
    <w:rsid w:val="00480405"/>
    <w:rsid w:val="00480596"/>
    <w:rsid w:val="00480A38"/>
    <w:rsid w:val="004815FB"/>
    <w:rsid w:val="00482E2A"/>
    <w:rsid w:val="00483516"/>
    <w:rsid w:val="00483CB4"/>
    <w:rsid w:val="00484505"/>
    <w:rsid w:val="004848B7"/>
    <w:rsid w:val="004851F8"/>
    <w:rsid w:val="00486937"/>
    <w:rsid w:val="0049011A"/>
    <w:rsid w:val="0049060F"/>
    <w:rsid w:val="004927D2"/>
    <w:rsid w:val="00492F1F"/>
    <w:rsid w:val="00494758"/>
    <w:rsid w:val="00495ACF"/>
    <w:rsid w:val="00496263"/>
    <w:rsid w:val="004965E4"/>
    <w:rsid w:val="004A006A"/>
    <w:rsid w:val="004A11D9"/>
    <w:rsid w:val="004A225C"/>
    <w:rsid w:val="004A2480"/>
    <w:rsid w:val="004A296E"/>
    <w:rsid w:val="004A3545"/>
    <w:rsid w:val="004A3A2B"/>
    <w:rsid w:val="004A62F0"/>
    <w:rsid w:val="004A64B5"/>
    <w:rsid w:val="004A6DB3"/>
    <w:rsid w:val="004A7F7B"/>
    <w:rsid w:val="004B0F63"/>
    <w:rsid w:val="004B21F3"/>
    <w:rsid w:val="004B276D"/>
    <w:rsid w:val="004B2BFA"/>
    <w:rsid w:val="004B2CA6"/>
    <w:rsid w:val="004B3707"/>
    <w:rsid w:val="004B3C83"/>
    <w:rsid w:val="004B4058"/>
    <w:rsid w:val="004B4860"/>
    <w:rsid w:val="004B5935"/>
    <w:rsid w:val="004B5976"/>
    <w:rsid w:val="004B5E8B"/>
    <w:rsid w:val="004B6F00"/>
    <w:rsid w:val="004B6F64"/>
    <w:rsid w:val="004C033B"/>
    <w:rsid w:val="004C0C1E"/>
    <w:rsid w:val="004C250C"/>
    <w:rsid w:val="004C29B5"/>
    <w:rsid w:val="004C31DC"/>
    <w:rsid w:val="004C3821"/>
    <w:rsid w:val="004C43D4"/>
    <w:rsid w:val="004C56D0"/>
    <w:rsid w:val="004C737E"/>
    <w:rsid w:val="004D1062"/>
    <w:rsid w:val="004D153B"/>
    <w:rsid w:val="004D228B"/>
    <w:rsid w:val="004D309E"/>
    <w:rsid w:val="004D3BC3"/>
    <w:rsid w:val="004D3BEC"/>
    <w:rsid w:val="004D3C06"/>
    <w:rsid w:val="004D3F1B"/>
    <w:rsid w:val="004D3F23"/>
    <w:rsid w:val="004D5910"/>
    <w:rsid w:val="004D5A95"/>
    <w:rsid w:val="004D5F87"/>
    <w:rsid w:val="004D788E"/>
    <w:rsid w:val="004D7A0C"/>
    <w:rsid w:val="004D7C86"/>
    <w:rsid w:val="004D7F41"/>
    <w:rsid w:val="004E0891"/>
    <w:rsid w:val="004E1888"/>
    <w:rsid w:val="004E1FAA"/>
    <w:rsid w:val="004E36B9"/>
    <w:rsid w:val="004E3C46"/>
    <w:rsid w:val="004E4535"/>
    <w:rsid w:val="004E4F3C"/>
    <w:rsid w:val="004E4FE5"/>
    <w:rsid w:val="004E5413"/>
    <w:rsid w:val="004E569C"/>
    <w:rsid w:val="004E71FA"/>
    <w:rsid w:val="004F201D"/>
    <w:rsid w:val="004F234B"/>
    <w:rsid w:val="004F4168"/>
    <w:rsid w:val="004F442B"/>
    <w:rsid w:val="004F5012"/>
    <w:rsid w:val="004F52F2"/>
    <w:rsid w:val="004F534A"/>
    <w:rsid w:val="004F5693"/>
    <w:rsid w:val="004F5B12"/>
    <w:rsid w:val="004F772C"/>
    <w:rsid w:val="004F7A0D"/>
    <w:rsid w:val="004F7EA1"/>
    <w:rsid w:val="00500EA6"/>
    <w:rsid w:val="00501292"/>
    <w:rsid w:val="005013C2"/>
    <w:rsid w:val="005017C8"/>
    <w:rsid w:val="00501875"/>
    <w:rsid w:val="00503295"/>
    <w:rsid w:val="005033A4"/>
    <w:rsid w:val="0050347C"/>
    <w:rsid w:val="00503883"/>
    <w:rsid w:val="00505F1A"/>
    <w:rsid w:val="005062CC"/>
    <w:rsid w:val="00506B58"/>
    <w:rsid w:val="00507782"/>
    <w:rsid w:val="00510831"/>
    <w:rsid w:val="00510E87"/>
    <w:rsid w:val="005111C4"/>
    <w:rsid w:val="00513251"/>
    <w:rsid w:val="0051380D"/>
    <w:rsid w:val="0051384C"/>
    <w:rsid w:val="005148B4"/>
    <w:rsid w:val="00514E10"/>
    <w:rsid w:val="00514FA5"/>
    <w:rsid w:val="00520BAF"/>
    <w:rsid w:val="00521130"/>
    <w:rsid w:val="00521362"/>
    <w:rsid w:val="005216EC"/>
    <w:rsid w:val="005226B7"/>
    <w:rsid w:val="005238F2"/>
    <w:rsid w:val="00523E2A"/>
    <w:rsid w:val="00524AC9"/>
    <w:rsid w:val="00524DB1"/>
    <w:rsid w:val="00525074"/>
    <w:rsid w:val="00526116"/>
    <w:rsid w:val="005301CC"/>
    <w:rsid w:val="005304C4"/>
    <w:rsid w:val="00530B45"/>
    <w:rsid w:val="0053119E"/>
    <w:rsid w:val="00531B45"/>
    <w:rsid w:val="0053251C"/>
    <w:rsid w:val="00532AD9"/>
    <w:rsid w:val="0053401D"/>
    <w:rsid w:val="0053493E"/>
    <w:rsid w:val="005358CB"/>
    <w:rsid w:val="0053599D"/>
    <w:rsid w:val="00535A21"/>
    <w:rsid w:val="0053693F"/>
    <w:rsid w:val="00536B04"/>
    <w:rsid w:val="00537146"/>
    <w:rsid w:val="00537B9F"/>
    <w:rsid w:val="00537CEC"/>
    <w:rsid w:val="0054039C"/>
    <w:rsid w:val="005417B2"/>
    <w:rsid w:val="00543C4A"/>
    <w:rsid w:val="005440E6"/>
    <w:rsid w:val="00546E58"/>
    <w:rsid w:val="0054764E"/>
    <w:rsid w:val="005477A3"/>
    <w:rsid w:val="00547851"/>
    <w:rsid w:val="005501DA"/>
    <w:rsid w:val="005502A9"/>
    <w:rsid w:val="0055051C"/>
    <w:rsid w:val="00550D4D"/>
    <w:rsid w:val="00550F68"/>
    <w:rsid w:val="005517CD"/>
    <w:rsid w:val="005518A6"/>
    <w:rsid w:val="00551C47"/>
    <w:rsid w:val="00552839"/>
    <w:rsid w:val="00552E65"/>
    <w:rsid w:val="00552EC0"/>
    <w:rsid w:val="00553AB8"/>
    <w:rsid w:val="00553D93"/>
    <w:rsid w:val="00553EF0"/>
    <w:rsid w:val="00554277"/>
    <w:rsid w:val="00555BBD"/>
    <w:rsid w:val="0056113E"/>
    <w:rsid w:val="0056184E"/>
    <w:rsid w:val="005622AC"/>
    <w:rsid w:val="0056258A"/>
    <w:rsid w:val="0056291C"/>
    <w:rsid w:val="00562F05"/>
    <w:rsid w:val="005632EC"/>
    <w:rsid w:val="00563321"/>
    <w:rsid w:val="0056393C"/>
    <w:rsid w:val="00563A3F"/>
    <w:rsid w:val="00563BFC"/>
    <w:rsid w:val="00563E67"/>
    <w:rsid w:val="00564E86"/>
    <w:rsid w:val="00565D9E"/>
    <w:rsid w:val="005669D1"/>
    <w:rsid w:val="00566B39"/>
    <w:rsid w:val="00566C0D"/>
    <w:rsid w:val="00566D29"/>
    <w:rsid w:val="00566DF4"/>
    <w:rsid w:val="00566DF9"/>
    <w:rsid w:val="00566F6C"/>
    <w:rsid w:val="00567819"/>
    <w:rsid w:val="005679BC"/>
    <w:rsid w:val="00571865"/>
    <w:rsid w:val="00571E71"/>
    <w:rsid w:val="00572889"/>
    <w:rsid w:val="00574EA1"/>
    <w:rsid w:val="005751F1"/>
    <w:rsid w:val="005765BE"/>
    <w:rsid w:val="00576C10"/>
    <w:rsid w:val="00576E18"/>
    <w:rsid w:val="0058038C"/>
    <w:rsid w:val="00580DAD"/>
    <w:rsid w:val="00582F2E"/>
    <w:rsid w:val="00583429"/>
    <w:rsid w:val="00583502"/>
    <w:rsid w:val="005839BB"/>
    <w:rsid w:val="00583BC6"/>
    <w:rsid w:val="005842E5"/>
    <w:rsid w:val="00584432"/>
    <w:rsid w:val="00584668"/>
    <w:rsid w:val="00584A61"/>
    <w:rsid w:val="00584F6C"/>
    <w:rsid w:val="00585945"/>
    <w:rsid w:val="00591782"/>
    <w:rsid w:val="00591B6F"/>
    <w:rsid w:val="00592131"/>
    <w:rsid w:val="005923BC"/>
    <w:rsid w:val="005928A2"/>
    <w:rsid w:val="00592F4E"/>
    <w:rsid w:val="00595E2E"/>
    <w:rsid w:val="00597ADC"/>
    <w:rsid w:val="00597FCB"/>
    <w:rsid w:val="005A07AF"/>
    <w:rsid w:val="005A13B4"/>
    <w:rsid w:val="005A14E2"/>
    <w:rsid w:val="005A16A5"/>
    <w:rsid w:val="005A1B6D"/>
    <w:rsid w:val="005A27B3"/>
    <w:rsid w:val="005A2A80"/>
    <w:rsid w:val="005A368F"/>
    <w:rsid w:val="005A3823"/>
    <w:rsid w:val="005A44DC"/>
    <w:rsid w:val="005A450F"/>
    <w:rsid w:val="005A499A"/>
    <w:rsid w:val="005A49F0"/>
    <w:rsid w:val="005A65AA"/>
    <w:rsid w:val="005A66D5"/>
    <w:rsid w:val="005A6C51"/>
    <w:rsid w:val="005A6D05"/>
    <w:rsid w:val="005A6E81"/>
    <w:rsid w:val="005A7193"/>
    <w:rsid w:val="005A72CE"/>
    <w:rsid w:val="005B0B58"/>
    <w:rsid w:val="005B127B"/>
    <w:rsid w:val="005B1462"/>
    <w:rsid w:val="005B23FE"/>
    <w:rsid w:val="005B2BEF"/>
    <w:rsid w:val="005B34A7"/>
    <w:rsid w:val="005B3786"/>
    <w:rsid w:val="005B3D05"/>
    <w:rsid w:val="005B3D2F"/>
    <w:rsid w:val="005B40EE"/>
    <w:rsid w:val="005B4494"/>
    <w:rsid w:val="005B452C"/>
    <w:rsid w:val="005B47BA"/>
    <w:rsid w:val="005B489C"/>
    <w:rsid w:val="005B4DC9"/>
    <w:rsid w:val="005B4E32"/>
    <w:rsid w:val="005B6E90"/>
    <w:rsid w:val="005B70E8"/>
    <w:rsid w:val="005B7FDD"/>
    <w:rsid w:val="005C0F7E"/>
    <w:rsid w:val="005C1523"/>
    <w:rsid w:val="005C18DE"/>
    <w:rsid w:val="005C2613"/>
    <w:rsid w:val="005C3CD6"/>
    <w:rsid w:val="005C4227"/>
    <w:rsid w:val="005C54C0"/>
    <w:rsid w:val="005C6141"/>
    <w:rsid w:val="005C6B8C"/>
    <w:rsid w:val="005C6CDE"/>
    <w:rsid w:val="005C6DFD"/>
    <w:rsid w:val="005C708F"/>
    <w:rsid w:val="005C7DF8"/>
    <w:rsid w:val="005D02EA"/>
    <w:rsid w:val="005D2BD2"/>
    <w:rsid w:val="005D2D88"/>
    <w:rsid w:val="005D3624"/>
    <w:rsid w:val="005D4278"/>
    <w:rsid w:val="005D4314"/>
    <w:rsid w:val="005D4C0B"/>
    <w:rsid w:val="005D4CA2"/>
    <w:rsid w:val="005D516C"/>
    <w:rsid w:val="005D5476"/>
    <w:rsid w:val="005D5761"/>
    <w:rsid w:val="005D58A3"/>
    <w:rsid w:val="005D6175"/>
    <w:rsid w:val="005D6B18"/>
    <w:rsid w:val="005D71C3"/>
    <w:rsid w:val="005D7507"/>
    <w:rsid w:val="005D7C8B"/>
    <w:rsid w:val="005E0E30"/>
    <w:rsid w:val="005E0F23"/>
    <w:rsid w:val="005E1788"/>
    <w:rsid w:val="005E1ABE"/>
    <w:rsid w:val="005E237C"/>
    <w:rsid w:val="005E2653"/>
    <w:rsid w:val="005E2B70"/>
    <w:rsid w:val="005E2EF8"/>
    <w:rsid w:val="005E328D"/>
    <w:rsid w:val="005E4796"/>
    <w:rsid w:val="005E5C84"/>
    <w:rsid w:val="005E5CF5"/>
    <w:rsid w:val="005E6670"/>
    <w:rsid w:val="005E6BEB"/>
    <w:rsid w:val="005E734B"/>
    <w:rsid w:val="005E7B61"/>
    <w:rsid w:val="005E7F37"/>
    <w:rsid w:val="005F01D4"/>
    <w:rsid w:val="005F163B"/>
    <w:rsid w:val="005F1F4D"/>
    <w:rsid w:val="005F200C"/>
    <w:rsid w:val="005F2670"/>
    <w:rsid w:val="005F27D6"/>
    <w:rsid w:val="005F2AEB"/>
    <w:rsid w:val="005F2F9E"/>
    <w:rsid w:val="005F3097"/>
    <w:rsid w:val="005F3FFD"/>
    <w:rsid w:val="005F5FB1"/>
    <w:rsid w:val="005F6732"/>
    <w:rsid w:val="005F6AB2"/>
    <w:rsid w:val="005F6D70"/>
    <w:rsid w:val="005F6F3E"/>
    <w:rsid w:val="005F75C1"/>
    <w:rsid w:val="005F7B87"/>
    <w:rsid w:val="005F7EDC"/>
    <w:rsid w:val="006019EF"/>
    <w:rsid w:val="00601A7F"/>
    <w:rsid w:val="00602AE8"/>
    <w:rsid w:val="00603266"/>
    <w:rsid w:val="00603438"/>
    <w:rsid w:val="00604E83"/>
    <w:rsid w:val="00605FE7"/>
    <w:rsid w:val="006101FF"/>
    <w:rsid w:val="0061045A"/>
    <w:rsid w:val="00610ED3"/>
    <w:rsid w:val="00611C78"/>
    <w:rsid w:val="00611FA9"/>
    <w:rsid w:val="006121F6"/>
    <w:rsid w:val="00612B31"/>
    <w:rsid w:val="00612DAD"/>
    <w:rsid w:val="00612FD4"/>
    <w:rsid w:val="00613079"/>
    <w:rsid w:val="006141C8"/>
    <w:rsid w:val="00614684"/>
    <w:rsid w:val="00614BF9"/>
    <w:rsid w:val="00615B0D"/>
    <w:rsid w:val="00617C69"/>
    <w:rsid w:val="006202BC"/>
    <w:rsid w:val="00623618"/>
    <w:rsid w:val="00625533"/>
    <w:rsid w:val="00625D8A"/>
    <w:rsid w:val="00626089"/>
    <w:rsid w:val="0062657E"/>
    <w:rsid w:val="00626A8C"/>
    <w:rsid w:val="00630FE3"/>
    <w:rsid w:val="00632DFC"/>
    <w:rsid w:val="00632E1F"/>
    <w:rsid w:val="00632E7B"/>
    <w:rsid w:val="006333B6"/>
    <w:rsid w:val="00633A98"/>
    <w:rsid w:val="00634518"/>
    <w:rsid w:val="00634963"/>
    <w:rsid w:val="00634F33"/>
    <w:rsid w:val="00634F8D"/>
    <w:rsid w:val="00636DB1"/>
    <w:rsid w:val="00636FD2"/>
    <w:rsid w:val="00637967"/>
    <w:rsid w:val="00637BE7"/>
    <w:rsid w:val="00640EF9"/>
    <w:rsid w:val="00641191"/>
    <w:rsid w:val="00641AD0"/>
    <w:rsid w:val="00642B36"/>
    <w:rsid w:val="00642F71"/>
    <w:rsid w:val="00643E2C"/>
    <w:rsid w:val="00646DFC"/>
    <w:rsid w:val="006472EC"/>
    <w:rsid w:val="0065036A"/>
    <w:rsid w:val="006505D6"/>
    <w:rsid w:val="0065075F"/>
    <w:rsid w:val="006512BD"/>
    <w:rsid w:val="006515E7"/>
    <w:rsid w:val="00652C2C"/>
    <w:rsid w:val="00652E77"/>
    <w:rsid w:val="0065386D"/>
    <w:rsid w:val="00655CE0"/>
    <w:rsid w:val="00656C39"/>
    <w:rsid w:val="00657508"/>
    <w:rsid w:val="0065763B"/>
    <w:rsid w:val="00657FE9"/>
    <w:rsid w:val="00660600"/>
    <w:rsid w:val="00660929"/>
    <w:rsid w:val="0066188D"/>
    <w:rsid w:val="00662501"/>
    <w:rsid w:val="00662FA4"/>
    <w:rsid w:val="00664615"/>
    <w:rsid w:val="00664A08"/>
    <w:rsid w:val="00664FEA"/>
    <w:rsid w:val="006668EC"/>
    <w:rsid w:val="00666E9C"/>
    <w:rsid w:val="006672DF"/>
    <w:rsid w:val="00670CA5"/>
    <w:rsid w:val="00671790"/>
    <w:rsid w:val="006718D4"/>
    <w:rsid w:val="00672ADE"/>
    <w:rsid w:val="0067326D"/>
    <w:rsid w:val="00673297"/>
    <w:rsid w:val="00673A81"/>
    <w:rsid w:val="00673C20"/>
    <w:rsid w:val="006749A5"/>
    <w:rsid w:val="00676474"/>
    <w:rsid w:val="0068004D"/>
    <w:rsid w:val="006806C0"/>
    <w:rsid w:val="006810F3"/>
    <w:rsid w:val="006813FD"/>
    <w:rsid w:val="00683C6A"/>
    <w:rsid w:val="00684062"/>
    <w:rsid w:val="0068498E"/>
    <w:rsid w:val="00684EEF"/>
    <w:rsid w:val="006854D5"/>
    <w:rsid w:val="006879DF"/>
    <w:rsid w:val="00687FB6"/>
    <w:rsid w:val="006908F2"/>
    <w:rsid w:val="00691033"/>
    <w:rsid w:val="0069136A"/>
    <w:rsid w:val="00692FE2"/>
    <w:rsid w:val="00693422"/>
    <w:rsid w:val="00693659"/>
    <w:rsid w:val="00693660"/>
    <w:rsid w:val="00694962"/>
    <w:rsid w:val="00694DC1"/>
    <w:rsid w:val="0069597E"/>
    <w:rsid w:val="00697C78"/>
    <w:rsid w:val="00697E79"/>
    <w:rsid w:val="00697F87"/>
    <w:rsid w:val="006A049B"/>
    <w:rsid w:val="006A17C7"/>
    <w:rsid w:val="006A1A2E"/>
    <w:rsid w:val="006A285B"/>
    <w:rsid w:val="006A2FEF"/>
    <w:rsid w:val="006A410B"/>
    <w:rsid w:val="006A4309"/>
    <w:rsid w:val="006A4C57"/>
    <w:rsid w:val="006A4DA2"/>
    <w:rsid w:val="006A4E6C"/>
    <w:rsid w:val="006A5ACA"/>
    <w:rsid w:val="006A5D63"/>
    <w:rsid w:val="006A7067"/>
    <w:rsid w:val="006A7E9A"/>
    <w:rsid w:val="006B0991"/>
    <w:rsid w:val="006B0E20"/>
    <w:rsid w:val="006B1464"/>
    <w:rsid w:val="006B188B"/>
    <w:rsid w:val="006B1A20"/>
    <w:rsid w:val="006B3832"/>
    <w:rsid w:val="006B4074"/>
    <w:rsid w:val="006B5708"/>
    <w:rsid w:val="006B60FC"/>
    <w:rsid w:val="006B740A"/>
    <w:rsid w:val="006B7429"/>
    <w:rsid w:val="006B77A7"/>
    <w:rsid w:val="006C00EF"/>
    <w:rsid w:val="006C03D1"/>
    <w:rsid w:val="006C05FE"/>
    <w:rsid w:val="006C1DA0"/>
    <w:rsid w:val="006C3DE5"/>
    <w:rsid w:val="006C40F2"/>
    <w:rsid w:val="006C43AB"/>
    <w:rsid w:val="006C7BEA"/>
    <w:rsid w:val="006C7EE2"/>
    <w:rsid w:val="006D0077"/>
    <w:rsid w:val="006D0338"/>
    <w:rsid w:val="006D0E61"/>
    <w:rsid w:val="006D121D"/>
    <w:rsid w:val="006D17EA"/>
    <w:rsid w:val="006D3C21"/>
    <w:rsid w:val="006D4083"/>
    <w:rsid w:val="006D44A9"/>
    <w:rsid w:val="006D4829"/>
    <w:rsid w:val="006D548F"/>
    <w:rsid w:val="006D56EC"/>
    <w:rsid w:val="006D5AF9"/>
    <w:rsid w:val="006D660F"/>
    <w:rsid w:val="006D72D7"/>
    <w:rsid w:val="006D7F77"/>
    <w:rsid w:val="006E0072"/>
    <w:rsid w:val="006E071C"/>
    <w:rsid w:val="006E083B"/>
    <w:rsid w:val="006E2836"/>
    <w:rsid w:val="006E42BB"/>
    <w:rsid w:val="006E4934"/>
    <w:rsid w:val="006E49B3"/>
    <w:rsid w:val="006E4BE7"/>
    <w:rsid w:val="006E5CA6"/>
    <w:rsid w:val="006E5D4B"/>
    <w:rsid w:val="006E5F30"/>
    <w:rsid w:val="006E63C7"/>
    <w:rsid w:val="006E6ACF"/>
    <w:rsid w:val="006E6D10"/>
    <w:rsid w:val="006E7800"/>
    <w:rsid w:val="006E7A8E"/>
    <w:rsid w:val="006F015D"/>
    <w:rsid w:val="006F14C4"/>
    <w:rsid w:val="006F333B"/>
    <w:rsid w:val="006F36D9"/>
    <w:rsid w:val="006F4761"/>
    <w:rsid w:val="006F512F"/>
    <w:rsid w:val="006F5AF4"/>
    <w:rsid w:val="006F5E63"/>
    <w:rsid w:val="006F73DE"/>
    <w:rsid w:val="006F7A30"/>
    <w:rsid w:val="00700207"/>
    <w:rsid w:val="00701B7D"/>
    <w:rsid w:val="00702054"/>
    <w:rsid w:val="0070452B"/>
    <w:rsid w:val="00704B79"/>
    <w:rsid w:val="007059BB"/>
    <w:rsid w:val="00705E23"/>
    <w:rsid w:val="00706145"/>
    <w:rsid w:val="007075F9"/>
    <w:rsid w:val="00707FB2"/>
    <w:rsid w:val="0071007A"/>
    <w:rsid w:val="0071024E"/>
    <w:rsid w:val="007110D2"/>
    <w:rsid w:val="007115B1"/>
    <w:rsid w:val="0071173A"/>
    <w:rsid w:val="00711800"/>
    <w:rsid w:val="00712AB2"/>
    <w:rsid w:val="00712BF8"/>
    <w:rsid w:val="00713578"/>
    <w:rsid w:val="00714212"/>
    <w:rsid w:val="007148A7"/>
    <w:rsid w:val="00714DDA"/>
    <w:rsid w:val="00714DE8"/>
    <w:rsid w:val="00715460"/>
    <w:rsid w:val="00715A49"/>
    <w:rsid w:val="00715C58"/>
    <w:rsid w:val="00716B4B"/>
    <w:rsid w:val="00720D73"/>
    <w:rsid w:val="00720E03"/>
    <w:rsid w:val="00720EC8"/>
    <w:rsid w:val="00721F9A"/>
    <w:rsid w:val="007224E3"/>
    <w:rsid w:val="00722DE8"/>
    <w:rsid w:val="00723B1E"/>
    <w:rsid w:val="00723B20"/>
    <w:rsid w:val="00724342"/>
    <w:rsid w:val="0072469B"/>
    <w:rsid w:val="007252CD"/>
    <w:rsid w:val="0072629C"/>
    <w:rsid w:val="007308B6"/>
    <w:rsid w:val="00730A74"/>
    <w:rsid w:val="0073138F"/>
    <w:rsid w:val="00731642"/>
    <w:rsid w:val="00731FE8"/>
    <w:rsid w:val="00732207"/>
    <w:rsid w:val="00732A6B"/>
    <w:rsid w:val="00733AF6"/>
    <w:rsid w:val="00734104"/>
    <w:rsid w:val="007347E9"/>
    <w:rsid w:val="00734BA6"/>
    <w:rsid w:val="00735D89"/>
    <w:rsid w:val="00735F23"/>
    <w:rsid w:val="007361EA"/>
    <w:rsid w:val="00736C27"/>
    <w:rsid w:val="007401D0"/>
    <w:rsid w:val="0074199C"/>
    <w:rsid w:val="00742137"/>
    <w:rsid w:val="00742B69"/>
    <w:rsid w:val="00744CE1"/>
    <w:rsid w:val="00744D41"/>
    <w:rsid w:val="00744FD0"/>
    <w:rsid w:val="00745643"/>
    <w:rsid w:val="00745E77"/>
    <w:rsid w:val="00746C3D"/>
    <w:rsid w:val="0075110F"/>
    <w:rsid w:val="00751C4F"/>
    <w:rsid w:val="00752A62"/>
    <w:rsid w:val="00752FCE"/>
    <w:rsid w:val="007555C6"/>
    <w:rsid w:val="007577F8"/>
    <w:rsid w:val="00757CC7"/>
    <w:rsid w:val="007605DE"/>
    <w:rsid w:val="007606FC"/>
    <w:rsid w:val="00761464"/>
    <w:rsid w:val="007618A3"/>
    <w:rsid w:val="00761FF3"/>
    <w:rsid w:val="00762249"/>
    <w:rsid w:val="007629FD"/>
    <w:rsid w:val="0076358C"/>
    <w:rsid w:val="0076380A"/>
    <w:rsid w:val="00764C25"/>
    <w:rsid w:val="007650B2"/>
    <w:rsid w:val="00765318"/>
    <w:rsid w:val="00765DFF"/>
    <w:rsid w:val="00767008"/>
    <w:rsid w:val="00767B73"/>
    <w:rsid w:val="00773797"/>
    <w:rsid w:val="007738BF"/>
    <w:rsid w:val="00774115"/>
    <w:rsid w:val="0077434F"/>
    <w:rsid w:val="00774D2A"/>
    <w:rsid w:val="00774E21"/>
    <w:rsid w:val="0077680A"/>
    <w:rsid w:val="00776DD1"/>
    <w:rsid w:val="0077742A"/>
    <w:rsid w:val="0077776D"/>
    <w:rsid w:val="007777B6"/>
    <w:rsid w:val="00777B4A"/>
    <w:rsid w:val="00780C4A"/>
    <w:rsid w:val="007810AF"/>
    <w:rsid w:val="007844FC"/>
    <w:rsid w:val="00784A5C"/>
    <w:rsid w:val="00785E9E"/>
    <w:rsid w:val="00785E9F"/>
    <w:rsid w:val="00786015"/>
    <w:rsid w:val="007874D1"/>
    <w:rsid w:val="00787B5F"/>
    <w:rsid w:val="00790AEF"/>
    <w:rsid w:val="00790B7C"/>
    <w:rsid w:val="00790C71"/>
    <w:rsid w:val="00791411"/>
    <w:rsid w:val="0079168C"/>
    <w:rsid w:val="00791A74"/>
    <w:rsid w:val="00793466"/>
    <w:rsid w:val="00793F67"/>
    <w:rsid w:val="00795379"/>
    <w:rsid w:val="00795661"/>
    <w:rsid w:val="0079579E"/>
    <w:rsid w:val="00797614"/>
    <w:rsid w:val="007A0407"/>
    <w:rsid w:val="007A0A4D"/>
    <w:rsid w:val="007A11C8"/>
    <w:rsid w:val="007A1360"/>
    <w:rsid w:val="007A3154"/>
    <w:rsid w:val="007A375C"/>
    <w:rsid w:val="007A3A4A"/>
    <w:rsid w:val="007A4F64"/>
    <w:rsid w:val="007A52E3"/>
    <w:rsid w:val="007A54C5"/>
    <w:rsid w:val="007A5BBE"/>
    <w:rsid w:val="007A5F45"/>
    <w:rsid w:val="007A6484"/>
    <w:rsid w:val="007A6C01"/>
    <w:rsid w:val="007B0328"/>
    <w:rsid w:val="007B12A1"/>
    <w:rsid w:val="007B2D4E"/>
    <w:rsid w:val="007B3144"/>
    <w:rsid w:val="007B366A"/>
    <w:rsid w:val="007B3CA5"/>
    <w:rsid w:val="007B420B"/>
    <w:rsid w:val="007B45E8"/>
    <w:rsid w:val="007B497F"/>
    <w:rsid w:val="007B4F75"/>
    <w:rsid w:val="007B5A47"/>
    <w:rsid w:val="007B6008"/>
    <w:rsid w:val="007B6586"/>
    <w:rsid w:val="007B6AB3"/>
    <w:rsid w:val="007B6AFA"/>
    <w:rsid w:val="007B74B6"/>
    <w:rsid w:val="007B7962"/>
    <w:rsid w:val="007B7C25"/>
    <w:rsid w:val="007B7F13"/>
    <w:rsid w:val="007C0E40"/>
    <w:rsid w:val="007C12B8"/>
    <w:rsid w:val="007C140C"/>
    <w:rsid w:val="007C1D34"/>
    <w:rsid w:val="007C3A12"/>
    <w:rsid w:val="007C41E7"/>
    <w:rsid w:val="007C5333"/>
    <w:rsid w:val="007C5C93"/>
    <w:rsid w:val="007C67C3"/>
    <w:rsid w:val="007D2F1D"/>
    <w:rsid w:val="007D40CA"/>
    <w:rsid w:val="007D56F3"/>
    <w:rsid w:val="007D577E"/>
    <w:rsid w:val="007D57CA"/>
    <w:rsid w:val="007D5B24"/>
    <w:rsid w:val="007D5C5F"/>
    <w:rsid w:val="007D5D13"/>
    <w:rsid w:val="007D6D70"/>
    <w:rsid w:val="007E1144"/>
    <w:rsid w:val="007E1A3D"/>
    <w:rsid w:val="007E352B"/>
    <w:rsid w:val="007E4131"/>
    <w:rsid w:val="007E4839"/>
    <w:rsid w:val="007E4B47"/>
    <w:rsid w:val="007E5359"/>
    <w:rsid w:val="007E599C"/>
    <w:rsid w:val="007E789A"/>
    <w:rsid w:val="007E7DDC"/>
    <w:rsid w:val="007F0601"/>
    <w:rsid w:val="007F0E88"/>
    <w:rsid w:val="007F2C4A"/>
    <w:rsid w:val="007F34C2"/>
    <w:rsid w:val="007F387F"/>
    <w:rsid w:val="007F38F8"/>
    <w:rsid w:val="007F5650"/>
    <w:rsid w:val="007F63CE"/>
    <w:rsid w:val="007F6518"/>
    <w:rsid w:val="007F6C22"/>
    <w:rsid w:val="00800D57"/>
    <w:rsid w:val="00801EF2"/>
    <w:rsid w:val="00801FFA"/>
    <w:rsid w:val="00802399"/>
    <w:rsid w:val="00802552"/>
    <w:rsid w:val="0080255C"/>
    <w:rsid w:val="00802F43"/>
    <w:rsid w:val="00803185"/>
    <w:rsid w:val="0080365A"/>
    <w:rsid w:val="00803B3E"/>
    <w:rsid w:val="00804225"/>
    <w:rsid w:val="0080479E"/>
    <w:rsid w:val="00805775"/>
    <w:rsid w:val="00805E51"/>
    <w:rsid w:val="00806739"/>
    <w:rsid w:val="00806B91"/>
    <w:rsid w:val="00807400"/>
    <w:rsid w:val="0080744F"/>
    <w:rsid w:val="00810142"/>
    <w:rsid w:val="00810CF4"/>
    <w:rsid w:val="00810D3B"/>
    <w:rsid w:val="00810F53"/>
    <w:rsid w:val="008120F0"/>
    <w:rsid w:val="00812610"/>
    <w:rsid w:val="00812D23"/>
    <w:rsid w:val="00813BF2"/>
    <w:rsid w:val="00815296"/>
    <w:rsid w:val="008152A8"/>
    <w:rsid w:val="00816349"/>
    <w:rsid w:val="00816A9C"/>
    <w:rsid w:val="008170F8"/>
    <w:rsid w:val="008176BA"/>
    <w:rsid w:val="00817754"/>
    <w:rsid w:val="0082077A"/>
    <w:rsid w:val="00820D92"/>
    <w:rsid w:val="0082331F"/>
    <w:rsid w:val="00823578"/>
    <w:rsid w:val="00824337"/>
    <w:rsid w:val="00824710"/>
    <w:rsid w:val="00826062"/>
    <w:rsid w:val="00826EF7"/>
    <w:rsid w:val="008272C0"/>
    <w:rsid w:val="008273BB"/>
    <w:rsid w:val="008278E8"/>
    <w:rsid w:val="008313A1"/>
    <w:rsid w:val="0083248C"/>
    <w:rsid w:val="00832976"/>
    <w:rsid w:val="0083301C"/>
    <w:rsid w:val="0083343F"/>
    <w:rsid w:val="00833832"/>
    <w:rsid w:val="00835C7C"/>
    <w:rsid w:val="00836BBB"/>
    <w:rsid w:val="00840053"/>
    <w:rsid w:val="008403BA"/>
    <w:rsid w:val="00840B41"/>
    <w:rsid w:val="00841BCA"/>
    <w:rsid w:val="00842C5C"/>
    <w:rsid w:val="00843CD7"/>
    <w:rsid w:val="00843D31"/>
    <w:rsid w:val="0084437B"/>
    <w:rsid w:val="00844416"/>
    <w:rsid w:val="00845D16"/>
    <w:rsid w:val="008467E7"/>
    <w:rsid w:val="00846FAE"/>
    <w:rsid w:val="00847657"/>
    <w:rsid w:val="00847DA8"/>
    <w:rsid w:val="0085049A"/>
    <w:rsid w:val="00850AE4"/>
    <w:rsid w:val="00852055"/>
    <w:rsid w:val="008524DE"/>
    <w:rsid w:val="008526D1"/>
    <w:rsid w:val="008534B2"/>
    <w:rsid w:val="00854291"/>
    <w:rsid w:val="00854779"/>
    <w:rsid w:val="008547B0"/>
    <w:rsid w:val="00856561"/>
    <w:rsid w:val="0085768B"/>
    <w:rsid w:val="00857CCD"/>
    <w:rsid w:val="00857F63"/>
    <w:rsid w:val="00861D79"/>
    <w:rsid w:val="00862382"/>
    <w:rsid w:val="00862540"/>
    <w:rsid w:val="00862640"/>
    <w:rsid w:val="00863FAF"/>
    <w:rsid w:val="0086416F"/>
    <w:rsid w:val="00865724"/>
    <w:rsid w:val="008661FD"/>
    <w:rsid w:val="0086649C"/>
    <w:rsid w:val="008672EC"/>
    <w:rsid w:val="00871CCC"/>
    <w:rsid w:val="008733F0"/>
    <w:rsid w:val="00874053"/>
    <w:rsid w:val="00875395"/>
    <w:rsid w:val="008776A7"/>
    <w:rsid w:val="00877D9F"/>
    <w:rsid w:val="0088064F"/>
    <w:rsid w:val="0088152E"/>
    <w:rsid w:val="00882838"/>
    <w:rsid w:val="00882943"/>
    <w:rsid w:val="00882B65"/>
    <w:rsid w:val="008838F4"/>
    <w:rsid w:val="0088438C"/>
    <w:rsid w:val="00884564"/>
    <w:rsid w:val="008846C9"/>
    <w:rsid w:val="00885588"/>
    <w:rsid w:val="00885D63"/>
    <w:rsid w:val="00885FD4"/>
    <w:rsid w:val="008861CB"/>
    <w:rsid w:val="00886EA7"/>
    <w:rsid w:val="00887825"/>
    <w:rsid w:val="00890296"/>
    <w:rsid w:val="00890535"/>
    <w:rsid w:val="008916B5"/>
    <w:rsid w:val="00891EBD"/>
    <w:rsid w:val="00893545"/>
    <w:rsid w:val="00893A5C"/>
    <w:rsid w:val="00893EBC"/>
    <w:rsid w:val="00894013"/>
    <w:rsid w:val="00894DED"/>
    <w:rsid w:val="00894FCA"/>
    <w:rsid w:val="00895901"/>
    <w:rsid w:val="00897242"/>
    <w:rsid w:val="0089771F"/>
    <w:rsid w:val="00897939"/>
    <w:rsid w:val="00897F61"/>
    <w:rsid w:val="008A0625"/>
    <w:rsid w:val="008A079A"/>
    <w:rsid w:val="008A116C"/>
    <w:rsid w:val="008A1B68"/>
    <w:rsid w:val="008A1F97"/>
    <w:rsid w:val="008A225F"/>
    <w:rsid w:val="008A407D"/>
    <w:rsid w:val="008A4925"/>
    <w:rsid w:val="008A57B3"/>
    <w:rsid w:val="008A5AF4"/>
    <w:rsid w:val="008A5D51"/>
    <w:rsid w:val="008A5FEF"/>
    <w:rsid w:val="008A616E"/>
    <w:rsid w:val="008A6BB0"/>
    <w:rsid w:val="008A718D"/>
    <w:rsid w:val="008A7BF2"/>
    <w:rsid w:val="008B035D"/>
    <w:rsid w:val="008B05FB"/>
    <w:rsid w:val="008B0765"/>
    <w:rsid w:val="008B1102"/>
    <w:rsid w:val="008B2A59"/>
    <w:rsid w:val="008B2EFA"/>
    <w:rsid w:val="008B666A"/>
    <w:rsid w:val="008B7989"/>
    <w:rsid w:val="008C0308"/>
    <w:rsid w:val="008C0DF2"/>
    <w:rsid w:val="008C1740"/>
    <w:rsid w:val="008C24AB"/>
    <w:rsid w:val="008C35D1"/>
    <w:rsid w:val="008C3E82"/>
    <w:rsid w:val="008C4246"/>
    <w:rsid w:val="008C473F"/>
    <w:rsid w:val="008C4758"/>
    <w:rsid w:val="008C4C53"/>
    <w:rsid w:val="008C5596"/>
    <w:rsid w:val="008C7697"/>
    <w:rsid w:val="008D10F9"/>
    <w:rsid w:val="008D239D"/>
    <w:rsid w:val="008D26AB"/>
    <w:rsid w:val="008D3BC3"/>
    <w:rsid w:val="008D4891"/>
    <w:rsid w:val="008D4CEF"/>
    <w:rsid w:val="008D53AA"/>
    <w:rsid w:val="008D7501"/>
    <w:rsid w:val="008E02C2"/>
    <w:rsid w:val="008E2026"/>
    <w:rsid w:val="008E254C"/>
    <w:rsid w:val="008E3234"/>
    <w:rsid w:val="008E348D"/>
    <w:rsid w:val="008E35C0"/>
    <w:rsid w:val="008E4D01"/>
    <w:rsid w:val="008F065B"/>
    <w:rsid w:val="008F1D43"/>
    <w:rsid w:val="008F2A92"/>
    <w:rsid w:val="008F3086"/>
    <w:rsid w:val="008F33F2"/>
    <w:rsid w:val="008F5772"/>
    <w:rsid w:val="008F5B6B"/>
    <w:rsid w:val="008F6282"/>
    <w:rsid w:val="008F6B2C"/>
    <w:rsid w:val="008F76F8"/>
    <w:rsid w:val="008F7E59"/>
    <w:rsid w:val="009005CD"/>
    <w:rsid w:val="009012D1"/>
    <w:rsid w:val="00901BCA"/>
    <w:rsid w:val="00902277"/>
    <w:rsid w:val="009026FE"/>
    <w:rsid w:val="00903A54"/>
    <w:rsid w:val="00904680"/>
    <w:rsid w:val="00904DD1"/>
    <w:rsid w:val="009050F6"/>
    <w:rsid w:val="009053C0"/>
    <w:rsid w:val="00906157"/>
    <w:rsid w:val="00906DFF"/>
    <w:rsid w:val="00907122"/>
    <w:rsid w:val="00907953"/>
    <w:rsid w:val="00907FC9"/>
    <w:rsid w:val="00911B30"/>
    <w:rsid w:val="00911E45"/>
    <w:rsid w:val="009121B1"/>
    <w:rsid w:val="009129CF"/>
    <w:rsid w:val="009133E6"/>
    <w:rsid w:val="009134F8"/>
    <w:rsid w:val="00913FA6"/>
    <w:rsid w:val="0091447E"/>
    <w:rsid w:val="00914A18"/>
    <w:rsid w:val="00914FF9"/>
    <w:rsid w:val="009163F0"/>
    <w:rsid w:val="00917392"/>
    <w:rsid w:val="00917E0E"/>
    <w:rsid w:val="0092093A"/>
    <w:rsid w:val="00920D44"/>
    <w:rsid w:val="00920EF9"/>
    <w:rsid w:val="00923105"/>
    <w:rsid w:val="0092356F"/>
    <w:rsid w:val="00924052"/>
    <w:rsid w:val="00924422"/>
    <w:rsid w:val="00924B5D"/>
    <w:rsid w:val="00924EE1"/>
    <w:rsid w:val="00925504"/>
    <w:rsid w:val="00926131"/>
    <w:rsid w:val="009267EB"/>
    <w:rsid w:val="009274CC"/>
    <w:rsid w:val="009278A5"/>
    <w:rsid w:val="009278E5"/>
    <w:rsid w:val="00927938"/>
    <w:rsid w:val="009306EC"/>
    <w:rsid w:val="00930E84"/>
    <w:rsid w:val="00932077"/>
    <w:rsid w:val="00932252"/>
    <w:rsid w:val="00932253"/>
    <w:rsid w:val="00932CDC"/>
    <w:rsid w:val="00933284"/>
    <w:rsid w:val="009345A8"/>
    <w:rsid w:val="00934D12"/>
    <w:rsid w:val="0093535C"/>
    <w:rsid w:val="00935D65"/>
    <w:rsid w:val="00935F82"/>
    <w:rsid w:val="009365A5"/>
    <w:rsid w:val="009372D4"/>
    <w:rsid w:val="009402DF"/>
    <w:rsid w:val="00940560"/>
    <w:rsid w:val="00940F74"/>
    <w:rsid w:val="00941166"/>
    <w:rsid w:val="009415E9"/>
    <w:rsid w:val="00941D08"/>
    <w:rsid w:val="0094275D"/>
    <w:rsid w:val="00942CA8"/>
    <w:rsid w:val="009433F9"/>
    <w:rsid w:val="00943596"/>
    <w:rsid w:val="009435DD"/>
    <w:rsid w:val="0094362D"/>
    <w:rsid w:val="00944817"/>
    <w:rsid w:val="00944CD5"/>
    <w:rsid w:val="009450C2"/>
    <w:rsid w:val="009450C3"/>
    <w:rsid w:val="009458C9"/>
    <w:rsid w:val="00946C38"/>
    <w:rsid w:val="00947163"/>
    <w:rsid w:val="00947F19"/>
    <w:rsid w:val="009512D3"/>
    <w:rsid w:val="00951E9F"/>
    <w:rsid w:val="009523BA"/>
    <w:rsid w:val="00952EC7"/>
    <w:rsid w:val="00953386"/>
    <w:rsid w:val="00954923"/>
    <w:rsid w:val="00954944"/>
    <w:rsid w:val="00954B9F"/>
    <w:rsid w:val="00955076"/>
    <w:rsid w:val="0095693C"/>
    <w:rsid w:val="009574F6"/>
    <w:rsid w:val="00960013"/>
    <w:rsid w:val="009600C2"/>
    <w:rsid w:val="00960DFE"/>
    <w:rsid w:val="00960F1F"/>
    <w:rsid w:val="00961E0D"/>
    <w:rsid w:val="00961E56"/>
    <w:rsid w:val="00961EA5"/>
    <w:rsid w:val="009629B0"/>
    <w:rsid w:val="009634B9"/>
    <w:rsid w:val="0096386F"/>
    <w:rsid w:val="00963C06"/>
    <w:rsid w:val="00964B0B"/>
    <w:rsid w:val="00965A8A"/>
    <w:rsid w:val="0096692F"/>
    <w:rsid w:val="00966A9D"/>
    <w:rsid w:val="00970082"/>
    <w:rsid w:val="0097021D"/>
    <w:rsid w:val="00971079"/>
    <w:rsid w:val="009719A3"/>
    <w:rsid w:val="0097301D"/>
    <w:rsid w:val="009736D3"/>
    <w:rsid w:val="00973760"/>
    <w:rsid w:val="00973BD8"/>
    <w:rsid w:val="009741F7"/>
    <w:rsid w:val="0097426F"/>
    <w:rsid w:val="00974313"/>
    <w:rsid w:val="00974462"/>
    <w:rsid w:val="0097469E"/>
    <w:rsid w:val="00974FF1"/>
    <w:rsid w:val="0097520F"/>
    <w:rsid w:val="009773AF"/>
    <w:rsid w:val="0098009E"/>
    <w:rsid w:val="00980AB4"/>
    <w:rsid w:val="00980EED"/>
    <w:rsid w:val="00981FCB"/>
    <w:rsid w:val="0098315D"/>
    <w:rsid w:val="00984714"/>
    <w:rsid w:val="00984A82"/>
    <w:rsid w:val="0098501D"/>
    <w:rsid w:val="009853EF"/>
    <w:rsid w:val="00985581"/>
    <w:rsid w:val="00985EA7"/>
    <w:rsid w:val="00985EE8"/>
    <w:rsid w:val="00986825"/>
    <w:rsid w:val="00986C51"/>
    <w:rsid w:val="00986DE8"/>
    <w:rsid w:val="00987216"/>
    <w:rsid w:val="009879B8"/>
    <w:rsid w:val="00990A4F"/>
    <w:rsid w:val="0099143B"/>
    <w:rsid w:val="0099237B"/>
    <w:rsid w:val="009924AB"/>
    <w:rsid w:val="009931E7"/>
    <w:rsid w:val="00994370"/>
    <w:rsid w:val="0099449C"/>
    <w:rsid w:val="009944C5"/>
    <w:rsid w:val="009948D2"/>
    <w:rsid w:val="00994A59"/>
    <w:rsid w:val="00995108"/>
    <w:rsid w:val="00996312"/>
    <w:rsid w:val="00996703"/>
    <w:rsid w:val="009968EB"/>
    <w:rsid w:val="0099736E"/>
    <w:rsid w:val="00997A4A"/>
    <w:rsid w:val="009A0168"/>
    <w:rsid w:val="009A0479"/>
    <w:rsid w:val="009A1B16"/>
    <w:rsid w:val="009A1E5B"/>
    <w:rsid w:val="009A3037"/>
    <w:rsid w:val="009A486F"/>
    <w:rsid w:val="009A48E1"/>
    <w:rsid w:val="009A54EB"/>
    <w:rsid w:val="009A5619"/>
    <w:rsid w:val="009A5CE8"/>
    <w:rsid w:val="009A66C2"/>
    <w:rsid w:val="009A762F"/>
    <w:rsid w:val="009A7B74"/>
    <w:rsid w:val="009A7B93"/>
    <w:rsid w:val="009A7D24"/>
    <w:rsid w:val="009B038E"/>
    <w:rsid w:val="009B0C55"/>
    <w:rsid w:val="009B1AB3"/>
    <w:rsid w:val="009B28AB"/>
    <w:rsid w:val="009B2D4F"/>
    <w:rsid w:val="009B312C"/>
    <w:rsid w:val="009B40B4"/>
    <w:rsid w:val="009B5C60"/>
    <w:rsid w:val="009B698E"/>
    <w:rsid w:val="009B6CBE"/>
    <w:rsid w:val="009B6F20"/>
    <w:rsid w:val="009B7D6F"/>
    <w:rsid w:val="009C08A7"/>
    <w:rsid w:val="009C1299"/>
    <w:rsid w:val="009C12BA"/>
    <w:rsid w:val="009C1E1B"/>
    <w:rsid w:val="009C1F1E"/>
    <w:rsid w:val="009C22DD"/>
    <w:rsid w:val="009C25DA"/>
    <w:rsid w:val="009C272D"/>
    <w:rsid w:val="009C3C55"/>
    <w:rsid w:val="009C5AC4"/>
    <w:rsid w:val="009C6909"/>
    <w:rsid w:val="009C7624"/>
    <w:rsid w:val="009C7F84"/>
    <w:rsid w:val="009D1C7E"/>
    <w:rsid w:val="009D2C7D"/>
    <w:rsid w:val="009D3506"/>
    <w:rsid w:val="009D37B4"/>
    <w:rsid w:val="009D392B"/>
    <w:rsid w:val="009D3A2A"/>
    <w:rsid w:val="009D3BAF"/>
    <w:rsid w:val="009D4A4F"/>
    <w:rsid w:val="009D5308"/>
    <w:rsid w:val="009D615B"/>
    <w:rsid w:val="009D6A42"/>
    <w:rsid w:val="009D79DC"/>
    <w:rsid w:val="009D7AC4"/>
    <w:rsid w:val="009E004E"/>
    <w:rsid w:val="009E2308"/>
    <w:rsid w:val="009E2EB5"/>
    <w:rsid w:val="009E3333"/>
    <w:rsid w:val="009E4360"/>
    <w:rsid w:val="009E4C79"/>
    <w:rsid w:val="009E55AE"/>
    <w:rsid w:val="009E5ACB"/>
    <w:rsid w:val="009E60B1"/>
    <w:rsid w:val="009E6851"/>
    <w:rsid w:val="009E6F31"/>
    <w:rsid w:val="009F0E3B"/>
    <w:rsid w:val="009F0E42"/>
    <w:rsid w:val="009F0F9D"/>
    <w:rsid w:val="009F1220"/>
    <w:rsid w:val="009F260C"/>
    <w:rsid w:val="009F27A5"/>
    <w:rsid w:val="009F3C59"/>
    <w:rsid w:val="009F3F32"/>
    <w:rsid w:val="009F3F4E"/>
    <w:rsid w:val="009F4C9E"/>
    <w:rsid w:val="009F4F50"/>
    <w:rsid w:val="009F595B"/>
    <w:rsid w:val="009F5BB4"/>
    <w:rsid w:val="009F6A23"/>
    <w:rsid w:val="009F6E64"/>
    <w:rsid w:val="00A001A1"/>
    <w:rsid w:val="00A00339"/>
    <w:rsid w:val="00A006C6"/>
    <w:rsid w:val="00A007B5"/>
    <w:rsid w:val="00A017C6"/>
    <w:rsid w:val="00A02A25"/>
    <w:rsid w:val="00A030CD"/>
    <w:rsid w:val="00A03C13"/>
    <w:rsid w:val="00A03D72"/>
    <w:rsid w:val="00A0429E"/>
    <w:rsid w:val="00A04C3F"/>
    <w:rsid w:val="00A04F44"/>
    <w:rsid w:val="00A056DE"/>
    <w:rsid w:val="00A05883"/>
    <w:rsid w:val="00A0618F"/>
    <w:rsid w:val="00A06AE3"/>
    <w:rsid w:val="00A06DBF"/>
    <w:rsid w:val="00A07B7A"/>
    <w:rsid w:val="00A1048E"/>
    <w:rsid w:val="00A10AA3"/>
    <w:rsid w:val="00A11141"/>
    <w:rsid w:val="00A11811"/>
    <w:rsid w:val="00A12461"/>
    <w:rsid w:val="00A127B6"/>
    <w:rsid w:val="00A13257"/>
    <w:rsid w:val="00A1386A"/>
    <w:rsid w:val="00A14F16"/>
    <w:rsid w:val="00A154B7"/>
    <w:rsid w:val="00A1585C"/>
    <w:rsid w:val="00A16EDB"/>
    <w:rsid w:val="00A20757"/>
    <w:rsid w:val="00A20AB3"/>
    <w:rsid w:val="00A21887"/>
    <w:rsid w:val="00A21A66"/>
    <w:rsid w:val="00A22779"/>
    <w:rsid w:val="00A24897"/>
    <w:rsid w:val="00A2541B"/>
    <w:rsid w:val="00A25534"/>
    <w:rsid w:val="00A258F9"/>
    <w:rsid w:val="00A25AF7"/>
    <w:rsid w:val="00A25F18"/>
    <w:rsid w:val="00A2627A"/>
    <w:rsid w:val="00A26893"/>
    <w:rsid w:val="00A26D5C"/>
    <w:rsid w:val="00A2704C"/>
    <w:rsid w:val="00A270B9"/>
    <w:rsid w:val="00A27B69"/>
    <w:rsid w:val="00A30C03"/>
    <w:rsid w:val="00A315F0"/>
    <w:rsid w:val="00A318CD"/>
    <w:rsid w:val="00A33813"/>
    <w:rsid w:val="00A34A72"/>
    <w:rsid w:val="00A36072"/>
    <w:rsid w:val="00A36089"/>
    <w:rsid w:val="00A36DB8"/>
    <w:rsid w:val="00A37CCE"/>
    <w:rsid w:val="00A4198D"/>
    <w:rsid w:val="00A42CBF"/>
    <w:rsid w:val="00A45CE0"/>
    <w:rsid w:val="00A45D7C"/>
    <w:rsid w:val="00A463BF"/>
    <w:rsid w:val="00A46883"/>
    <w:rsid w:val="00A50804"/>
    <w:rsid w:val="00A50F6A"/>
    <w:rsid w:val="00A51425"/>
    <w:rsid w:val="00A516D3"/>
    <w:rsid w:val="00A51E14"/>
    <w:rsid w:val="00A524F6"/>
    <w:rsid w:val="00A52775"/>
    <w:rsid w:val="00A52B73"/>
    <w:rsid w:val="00A52C09"/>
    <w:rsid w:val="00A53105"/>
    <w:rsid w:val="00A5398B"/>
    <w:rsid w:val="00A53ABC"/>
    <w:rsid w:val="00A54D29"/>
    <w:rsid w:val="00A54DC4"/>
    <w:rsid w:val="00A5626C"/>
    <w:rsid w:val="00A562E2"/>
    <w:rsid w:val="00A57077"/>
    <w:rsid w:val="00A600B3"/>
    <w:rsid w:val="00A618C5"/>
    <w:rsid w:val="00A618D1"/>
    <w:rsid w:val="00A61B21"/>
    <w:rsid w:val="00A634C6"/>
    <w:rsid w:val="00A6352E"/>
    <w:rsid w:val="00A642A0"/>
    <w:rsid w:val="00A64C3A"/>
    <w:rsid w:val="00A651BA"/>
    <w:rsid w:val="00A65A27"/>
    <w:rsid w:val="00A660B6"/>
    <w:rsid w:val="00A67D71"/>
    <w:rsid w:val="00A702D1"/>
    <w:rsid w:val="00A71C01"/>
    <w:rsid w:val="00A733B5"/>
    <w:rsid w:val="00A73626"/>
    <w:rsid w:val="00A7445B"/>
    <w:rsid w:val="00A745B8"/>
    <w:rsid w:val="00A74880"/>
    <w:rsid w:val="00A74C05"/>
    <w:rsid w:val="00A74E34"/>
    <w:rsid w:val="00A7601C"/>
    <w:rsid w:val="00A7609E"/>
    <w:rsid w:val="00A76137"/>
    <w:rsid w:val="00A76D82"/>
    <w:rsid w:val="00A77669"/>
    <w:rsid w:val="00A80731"/>
    <w:rsid w:val="00A812B6"/>
    <w:rsid w:val="00A81A5F"/>
    <w:rsid w:val="00A81D10"/>
    <w:rsid w:val="00A82131"/>
    <w:rsid w:val="00A83B6B"/>
    <w:rsid w:val="00A843B0"/>
    <w:rsid w:val="00A84837"/>
    <w:rsid w:val="00A849BF"/>
    <w:rsid w:val="00A85300"/>
    <w:rsid w:val="00A85FFA"/>
    <w:rsid w:val="00A865A9"/>
    <w:rsid w:val="00A870FB"/>
    <w:rsid w:val="00A873BC"/>
    <w:rsid w:val="00A90381"/>
    <w:rsid w:val="00A916EF"/>
    <w:rsid w:val="00A91B72"/>
    <w:rsid w:val="00A92F19"/>
    <w:rsid w:val="00A94F8C"/>
    <w:rsid w:val="00A9625E"/>
    <w:rsid w:val="00A965CD"/>
    <w:rsid w:val="00A96A22"/>
    <w:rsid w:val="00A96CE3"/>
    <w:rsid w:val="00AA0548"/>
    <w:rsid w:val="00AA2233"/>
    <w:rsid w:val="00AA2898"/>
    <w:rsid w:val="00AA30E7"/>
    <w:rsid w:val="00AA3DD4"/>
    <w:rsid w:val="00AA55C7"/>
    <w:rsid w:val="00AA5A94"/>
    <w:rsid w:val="00AB094E"/>
    <w:rsid w:val="00AB0B67"/>
    <w:rsid w:val="00AB0BC3"/>
    <w:rsid w:val="00AB0F3E"/>
    <w:rsid w:val="00AB16A7"/>
    <w:rsid w:val="00AB29A7"/>
    <w:rsid w:val="00AB2A12"/>
    <w:rsid w:val="00AB2B6A"/>
    <w:rsid w:val="00AB33B9"/>
    <w:rsid w:val="00AB41BB"/>
    <w:rsid w:val="00AB450D"/>
    <w:rsid w:val="00AB526F"/>
    <w:rsid w:val="00AB52DB"/>
    <w:rsid w:val="00AB6BA9"/>
    <w:rsid w:val="00AB6CD2"/>
    <w:rsid w:val="00AB789C"/>
    <w:rsid w:val="00AC0075"/>
    <w:rsid w:val="00AC034B"/>
    <w:rsid w:val="00AC05CD"/>
    <w:rsid w:val="00AC0C77"/>
    <w:rsid w:val="00AC0D6A"/>
    <w:rsid w:val="00AC0DB3"/>
    <w:rsid w:val="00AC1CA7"/>
    <w:rsid w:val="00AC2766"/>
    <w:rsid w:val="00AC27CC"/>
    <w:rsid w:val="00AC2FD6"/>
    <w:rsid w:val="00AC362B"/>
    <w:rsid w:val="00AC3DAF"/>
    <w:rsid w:val="00AC4416"/>
    <w:rsid w:val="00AC4597"/>
    <w:rsid w:val="00AC4A32"/>
    <w:rsid w:val="00AC4BC1"/>
    <w:rsid w:val="00AC526B"/>
    <w:rsid w:val="00AC54C9"/>
    <w:rsid w:val="00AC61D0"/>
    <w:rsid w:val="00AC68E6"/>
    <w:rsid w:val="00AC6C76"/>
    <w:rsid w:val="00AC7CFB"/>
    <w:rsid w:val="00AC7F40"/>
    <w:rsid w:val="00AD09E4"/>
    <w:rsid w:val="00AD0C9C"/>
    <w:rsid w:val="00AD0DCD"/>
    <w:rsid w:val="00AD1683"/>
    <w:rsid w:val="00AD2537"/>
    <w:rsid w:val="00AD36EF"/>
    <w:rsid w:val="00AD44AA"/>
    <w:rsid w:val="00AD588B"/>
    <w:rsid w:val="00AD5E66"/>
    <w:rsid w:val="00AD6E4E"/>
    <w:rsid w:val="00AD7A6B"/>
    <w:rsid w:val="00AD7C18"/>
    <w:rsid w:val="00AE1146"/>
    <w:rsid w:val="00AE11C0"/>
    <w:rsid w:val="00AE3100"/>
    <w:rsid w:val="00AE3308"/>
    <w:rsid w:val="00AE49EF"/>
    <w:rsid w:val="00AE4DAC"/>
    <w:rsid w:val="00AE56C0"/>
    <w:rsid w:val="00AE58DF"/>
    <w:rsid w:val="00AE5967"/>
    <w:rsid w:val="00AE6109"/>
    <w:rsid w:val="00AE65B6"/>
    <w:rsid w:val="00AE75EA"/>
    <w:rsid w:val="00AE7CC3"/>
    <w:rsid w:val="00AF0097"/>
    <w:rsid w:val="00AF0655"/>
    <w:rsid w:val="00AF3899"/>
    <w:rsid w:val="00AF3A1D"/>
    <w:rsid w:val="00AF4395"/>
    <w:rsid w:val="00AF4747"/>
    <w:rsid w:val="00AF5DA6"/>
    <w:rsid w:val="00AF62C0"/>
    <w:rsid w:val="00AF6F48"/>
    <w:rsid w:val="00B0038D"/>
    <w:rsid w:val="00B0068F"/>
    <w:rsid w:val="00B009CF"/>
    <w:rsid w:val="00B011F4"/>
    <w:rsid w:val="00B0122A"/>
    <w:rsid w:val="00B026F5"/>
    <w:rsid w:val="00B02B8D"/>
    <w:rsid w:val="00B0313C"/>
    <w:rsid w:val="00B041BC"/>
    <w:rsid w:val="00B057A1"/>
    <w:rsid w:val="00B05F8A"/>
    <w:rsid w:val="00B06812"/>
    <w:rsid w:val="00B070A5"/>
    <w:rsid w:val="00B071A4"/>
    <w:rsid w:val="00B0738B"/>
    <w:rsid w:val="00B07425"/>
    <w:rsid w:val="00B07934"/>
    <w:rsid w:val="00B07DE8"/>
    <w:rsid w:val="00B101BF"/>
    <w:rsid w:val="00B10630"/>
    <w:rsid w:val="00B111BE"/>
    <w:rsid w:val="00B1145D"/>
    <w:rsid w:val="00B12A94"/>
    <w:rsid w:val="00B130EB"/>
    <w:rsid w:val="00B13608"/>
    <w:rsid w:val="00B14ADC"/>
    <w:rsid w:val="00B14DFB"/>
    <w:rsid w:val="00B16725"/>
    <w:rsid w:val="00B17E48"/>
    <w:rsid w:val="00B2046E"/>
    <w:rsid w:val="00B20DBA"/>
    <w:rsid w:val="00B210FF"/>
    <w:rsid w:val="00B212B2"/>
    <w:rsid w:val="00B21941"/>
    <w:rsid w:val="00B21AA2"/>
    <w:rsid w:val="00B21E3D"/>
    <w:rsid w:val="00B21F6B"/>
    <w:rsid w:val="00B22A2D"/>
    <w:rsid w:val="00B24532"/>
    <w:rsid w:val="00B24C0C"/>
    <w:rsid w:val="00B259FE"/>
    <w:rsid w:val="00B25BB7"/>
    <w:rsid w:val="00B25CCA"/>
    <w:rsid w:val="00B262B7"/>
    <w:rsid w:val="00B307CF"/>
    <w:rsid w:val="00B314D7"/>
    <w:rsid w:val="00B33FC5"/>
    <w:rsid w:val="00B34205"/>
    <w:rsid w:val="00B34A60"/>
    <w:rsid w:val="00B350D0"/>
    <w:rsid w:val="00B35209"/>
    <w:rsid w:val="00B35FC9"/>
    <w:rsid w:val="00B37516"/>
    <w:rsid w:val="00B40207"/>
    <w:rsid w:val="00B40ADB"/>
    <w:rsid w:val="00B40E0A"/>
    <w:rsid w:val="00B41026"/>
    <w:rsid w:val="00B4125C"/>
    <w:rsid w:val="00B41578"/>
    <w:rsid w:val="00B425D9"/>
    <w:rsid w:val="00B4261F"/>
    <w:rsid w:val="00B43918"/>
    <w:rsid w:val="00B4461E"/>
    <w:rsid w:val="00B44D63"/>
    <w:rsid w:val="00B44DB8"/>
    <w:rsid w:val="00B45BF4"/>
    <w:rsid w:val="00B45F6F"/>
    <w:rsid w:val="00B461C2"/>
    <w:rsid w:val="00B462C0"/>
    <w:rsid w:val="00B46BDD"/>
    <w:rsid w:val="00B47340"/>
    <w:rsid w:val="00B50598"/>
    <w:rsid w:val="00B5078D"/>
    <w:rsid w:val="00B5127A"/>
    <w:rsid w:val="00B520DD"/>
    <w:rsid w:val="00B528CF"/>
    <w:rsid w:val="00B52D48"/>
    <w:rsid w:val="00B52FE1"/>
    <w:rsid w:val="00B534A6"/>
    <w:rsid w:val="00B537A3"/>
    <w:rsid w:val="00B54424"/>
    <w:rsid w:val="00B550D3"/>
    <w:rsid w:val="00B55E87"/>
    <w:rsid w:val="00B56001"/>
    <w:rsid w:val="00B56A61"/>
    <w:rsid w:val="00B5793D"/>
    <w:rsid w:val="00B57BE2"/>
    <w:rsid w:val="00B57D11"/>
    <w:rsid w:val="00B6012D"/>
    <w:rsid w:val="00B6034D"/>
    <w:rsid w:val="00B60719"/>
    <w:rsid w:val="00B61069"/>
    <w:rsid w:val="00B611A3"/>
    <w:rsid w:val="00B630C6"/>
    <w:rsid w:val="00B6380F"/>
    <w:rsid w:val="00B63B33"/>
    <w:rsid w:val="00B6487A"/>
    <w:rsid w:val="00B64FD1"/>
    <w:rsid w:val="00B67124"/>
    <w:rsid w:val="00B67826"/>
    <w:rsid w:val="00B70236"/>
    <w:rsid w:val="00B722E5"/>
    <w:rsid w:val="00B72FE0"/>
    <w:rsid w:val="00B74D63"/>
    <w:rsid w:val="00B75387"/>
    <w:rsid w:val="00B753E7"/>
    <w:rsid w:val="00B753F3"/>
    <w:rsid w:val="00B7643D"/>
    <w:rsid w:val="00B76779"/>
    <w:rsid w:val="00B77BBA"/>
    <w:rsid w:val="00B77E83"/>
    <w:rsid w:val="00B801E9"/>
    <w:rsid w:val="00B817A2"/>
    <w:rsid w:val="00B8348E"/>
    <w:rsid w:val="00B843EF"/>
    <w:rsid w:val="00B86433"/>
    <w:rsid w:val="00B86E9C"/>
    <w:rsid w:val="00B871B6"/>
    <w:rsid w:val="00B87853"/>
    <w:rsid w:val="00B87DCE"/>
    <w:rsid w:val="00B921E2"/>
    <w:rsid w:val="00B93A30"/>
    <w:rsid w:val="00B94402"/>
    <w:rsid w:val="00B946EE"/>
    <w:rsid w:val="00B95F46"/>
    <w:rsid w:val="00B96B50"/>
    <w:rsid w:val="00B96C7E"/>
    <w:rsid w:val="00B96F7C"/>
    <w:rsid w:val="00B9725A"/>
    <w:rsid w:val="00B9766A"/>
    <w:rsid w:val="00B97687"/>
    <w:rsid w:val="00BA030D"/>
    <w:rsid w:val="00BA13D0"/>
    <w:rsid w:val="00BA3B71"/>
    <w:rsid w:val="00BA4299"/>
    <w:rsid w:val="00BA4B2D"/>
    <w:rsid w:val="00BA682E"/>
    <w:rsid w:val="00BA6F97"/>
    <w:rsid w:val="00BA7E5C"/>
    <w:rsid w:val="00BA7F5A"/>
    <w:rsid w:val="00BB164A"/>
    <w:rsid w:val="00BB1D1A"/>
    <w:rsid w:val="00BB250B"/>
    <w:rsid w:val="00BB3396"/>
    <w:rsid w:val="00BB36F2"/>
    <w:rsid w:val="00BB4CD7"/>
    <w:rsid w:val="00BB5907"/>
    <w:rsid w:val="00BB5D6C"/>
    <w:rsid w:val="00BB5EAC"/>
    <w:rsid w:val="00BB5F38"/>
    <w:rsid w:val="00BB64F9"/>
    <w:rsid w:val="00BB6709"/>
    <w:rsid w:val="00BB71BF"/>
    <w:rsid w:val="00BB766F"/>
    <w:rsid w:val="00BC0C6E"/>
    <w:rsid w:val="00BC0D2C"/>
    <w:rsid w:val="00BC129F"/>
    <w:rsid w:val="00BC1E6A"/>
    <w:rsid w:val="00BC1ED5"/>
    <w:rsid w:val="00BC23AD"/>
    <w:rsid w:val="00BC27B2"/>
    <w:rsid w:val="00BC3801"/>
    <w:rsid w:val="00BC38D1"/>
    <w:rsid w:val="00BC4A5F"/>
    <w:rsid w:val="00BC5529"/>
    <w:rsid w:val="00BC55C9"/>
    <w:rsid w:val="00BC5773"/>
    <w:rsid w:val="00BC5C5D"/>
    <w:rsid w:val="00BC682E"/>
    <w:rsid w:val="00BC6EFF"/>
    <w:rsid w:val="00BC7540"/>
    <w:rsid w:val="00BD015F"/>
    <w:rsid w:val="00BD0B79"/>
    <w:rsid w:val="00BD0F14"/>
    <w:rsid w:val="00BD0F76"/>
    <w:rsid w:val="00BD1509"/>
    <w:rsid w:val="00BD1B46"/>
    <w:rsid w:val="00BD1F6D"/>
    <w:rsid w:val="00BD263A"/>
    <w:rsid w:val="00BD2A83"/>
    <w:rsid w:val="00BD30CA"/>
    <w:rsid w:val="00BD3F7B"/>
    <w:rsid w:val="00BD4051"/>
    <w:rsid w:val="00BD4B9E"/>
    <w:rsid w:val="00BD5EDF"/>
    <w:rsid w:val="00BD60E1"/>
    <w:rsid w:val="00BD62AA"/>
    <w:rsid w:val="00BD77BF"/>
    <w:rsid w:val="00BD7C46"/>
    <w:rsid w:val="00BE0299"/>
    <w:rsid w:val="00BE0657"/>
    <w:rsid w:val="00BE07A2"/>
    <w:rsid w:val="00BE0A6B"/>
    <w:rsid w:val="00BE0E4C"/>
    <w:rsid w:val="00BE1089"/>
    <w:rsid w:val="00BE2181"/>
    <w:rsid w:val="00BE2187"/>
    <w:rsid w:val="00BE2879"/>
    <w:rsid w:val="00BE344F"/>
    <w:rsid w:val="00BE3909"/>
    <w:rsid w:val="00BE398E"/>
    <w:rsid w:val="00BE3CC6"/>
    <w:rsid w:val="00BE42EA"/>
    <w:rsid w:val="00BE478E"/>
    <w:rsid w:val="00BE4991"/>
    <w:rsid w:val="00BE4EB6"/>
    <w:rsid w:val="00BE55FC"/>
    <w:rsid w:val="00BE6A59"/>
    <w:rsid w:val="00BE741C"/>
    <w:rsid w:val="00BE7CB0"/>
    <w:rsid w:val="00BE7E8D"/>
    <w:rsid w:val="00BF065C"/>
    <w:rsid w:val="00BF1F1C"/>
    <w:rsid w:val="00BF2080"/>
    <w:rsid w:val="00BF2589"/>
    <w:rsid w:val="00BF2E1B"/>
    <w:rsid w:val="00BF3F66"/>
    <w:rsid w:val="00BF4F49"/>
    <w:rsid w:val="00BF52F7"/>
    <w:rsid w:val="00BF5833"/>
    <w:rsid w:val="00BF5D9D"/>
    <w:rsid w:val="00BF6777"/>
    <w:rsid w:val="00BF7868"/>
    <w:rsid w:val="00BF7ABE"/>
    <w:rsid w:val="00C0028C"/>
    <w:rsid w:val="00C00373"/>
    <w:rsid w:val="00C01872"/>
    <w:rsid w:val="00C019CF"/>
    <w:rsid w:val="00C01A8E"/>
    <w:rsid w:val="00C01ED4"/>
    <w:rsid w:val="00C0206C"/>
    <w:rsid w:val="00C02455"/>
    <w:rsid w:val="00C02C1B"/>
    <w:rsid w:val="00C05AE5"/>
    <w:rsid w:val="00C06366"/>
    <w:rsid w:val="00C06C88"/>
    <w:rsid w:val="00C100A6"/>
    <w:rsid w:val="00C10615"/>
    <w:rsid w:val="00C106A4"/>
    <w:rsid w:val="00C11368"/>
    <w:rsid w:val="00C11F36"/>
    <w:rsid w:val="00C13036"/>
    <w:rsid w:val="00C134D1"/>
    <w:rsid w:val="00C15C99"/>
    <w:rsid w:val="00C165B3"/>
    <w:rsid w:val="00C20612"/>
    <w:rsid w:val="00C222F7"/>
    <w:rsid w:val="00C2255B"/>
    <w:rsid w:val="00C22A42"/>
    <w:rsid w:val="00C232DA"/>
    <w:rsid w:val="00C23BD6"/>
    <w:rsid w:val="00C246FF"/>
    <w:rsid w:val="00C24D53"/>
    <w:rsid w:val="00C2587B"/>
    <w:rsid w:val="00C25DD5"/>
    <w:rsid w:val="00C27498"/>
    <w:rsid w:val="00C27A2A"/>
    <w:rsid w:val="00C27C62"/>
    <w:rsid w:val="00C301F2"/>
    <w:rsid w:val="00C3055A"/>
    <w:rsid w:val="00C3217F"/>
    <w:rsid w:val="00C32A01"/>
    <w:rsid w:val="00C32B45"/>
    <w:rsid w:val="00C33CB9"/>
    <w:rsid w:val="00C3403A"/>
    <w:rsid w:val="00C352AE"/>
    <w:rsid w:val="00C3537F"/>
    <w:rsid w:val="00C3540F"/>
    <w:rsid w:val="00C35A37"/>
    <w:rsid w:val="00C36332"/>
    <w:rsid w:val="00C36BDC"/>
    <w:rsid w:val="00C374B1"/>
    <w:rsid w:val="00C374E7"/>
    <w:rsid w:val="00C40117"/>
    <w:rsid w:val="00C40BD8"/>
    <w:rsid w:val="00C4212F"/>
    <w:rsid w:val="00C42810"/>
    <w:rsid w:val="00C42C45"/>
    <w:rsid w:val="00C444A8"/>
    <w:rsid w:val="00C44657"/>
    <w:rsid w:val="00C44EA6"/>
    <w:rsid w:val="00C45043"/>
    <w:rsid w:val="00C45449"/>
    <w:rsid w:val="00C45AE4"/>
    <w:rsid w:val="00C4750F"/>
    <w:rsid w:val="00C5088B"/>
    <w:rsid w:val="00C50AF2"/>
    <w:rsid w:val="00C51505"/>
    <w:rsid w:val="00C5272B"/>
    <w:rsid w:val="00C5352F"/>
    <w:rsid w:val="00C536FA"/>
    <w:rsid w:val="00C54208"/>
    <w:rsid w:val="00C5535F"/>
    <w:rsid w:val="00C558DE"/>
    <w:rsid w:val="00C564FD"/>
    <w:rsid w:val="00C56644"/>
    <w:rsid w:val="00C566F0"/>
    <w:rsid w:val="00C571BC"/>
    <w:rsid w:val="00C575CD"/>
    <w:rsid w:val="00C576B9"/>
    <w:rsid w:val="00C57F2F"/>
    <w:rsid w:val="00C62052"/>
    <w:rsid w:val="00C6220E"/>
    <w:rsid w:val="00C63A3F"/>
    <w:rsid w:val="00C6407D"/>
    <w:rsid w:val="00C6546F"/>
    <w:rsid w:val="00C65C8E"/>
    <w:rsid w:val="00C65DDB"/>
    <w:rsid w:val="00C66472"/>
    <w:rsid w:val="00C66F27"/>
    <w:rsid w:val="00C672CA"/>
    <w:rsid w:val="00C702C8"/>
    <w:rsid w:val="00C7371F"/>
    <w:rsid w:val="00C74AA0"/>
    <w:rsid w:val="00C76EA4"/>
    <w:rsid w:val="00C7757E"/>
    <w:rsid w:val="00C7786C"/>
    <w:rsid w:val="00C77CAC"/>
    <w:rsid w:val="00C8067B"/>
    <w:rsid w:val="00C80EFA"/>
    <w:rsid w:val="00C81097"/>
    <w:rsid w:val="00C81265"/>
    <w:rsid w:val="00C81C77"/>
    <w:rsid w:val="00C82240"/>
    <w:rsid w:val="00C82823"/>
    <w:rsid w:val="00C82E83"/>
    <w:rsid w:val="00C838CF"/>
    <w:rsid w:val="00C850C9"/>
    <w:rsid w:val="00C855ED"/>
    <w:rsid w:val="00C86174"/>
    <w:rsid w:val="00C87079"/>
    <w:rsid w:val="00C87618"/>
    <w:rsid w:val="00C87C1B"/>
    <w:rsid w:val="00C87C97"/>
    <w:rsid w:val="00C91021"/>
    <w:rsid w:val="00C931F8"/>
    <w:rsid w:val="00C934C2"/>
    <w:rsid w:val="00C942C9"/>
    <w:rsid w:val="00C94888"/>
    <w:rsid w:val="00C948ED"/>
    <w:rsid w:val="00C95121"/>
    <w:rsid w:val="00C95878"/>
    <w:rsid w:val="00CA014B"/>
    <w:rsid w:val="00CA1ED4"/>
    <w:rsid w:val="00CA25E2"/>
    <w:rsid w:val="00CA304D"/>
    <w:rsid w:val="00CA3DB9"/>
    <w:rsid w:val="00CA49EB"/>
    <w:rsid w:val="00CA75D4"/>
    <w:rsid w:val="00CA77F9"/>
    <w:rsid w:val="00CA7DB3"/>
    <w:rsid w:val="00CB0496"/>
    <w:rsid w:val="00CB0AD4"/>
    <w:rsid w:val="00CB14AC"/>
    <w:rsid w:val="00CB1A9E"/>
    <w:rsid w:val="00CB2179"/>
    <w:rsid w:val="00CB338A"/>
    <w:rsid w:val="00CB37CF"/>
    <w:rsid w:val="00CB4E97"/>
    <w:rsid w:val="00CB4EB0"/>
    <w:rsid w:val="00CB53B1"/>
    <w:rsid w:val="00CB59AC"/>
    <w:rsid w:val="00CB632C"/>
    <w:rsid w:val="00CB7727"/>
    <w:rsid w:val="00CC014A"/>
    <w:rsid w:val="00CC0483"/>
    <w:rsid w:val="00CC09DA"/>
    <w:rsid w:val="00CC10D6"/>
    <w:rsid w:val="00CC1897"/>
    <w:rsid w:val="00CC1F37"/>
    <w:rsid w:val="00CC34F0"/>
    <w:rsid w:val="00CC4A81"/>
    <w:rsid w:val="00CC6BC5"/>
    <w:rsid w:val="00CC6D33"/>
    <w:rsid w:val="00CC6F5D"/>
    <w:rsid w:val="00CC7187"/>
    <w:rsid w:val="00CD0151"/>
    <w:rsid w:val="00CD09C3"/>
    <w:rsid w:val="00CD1C80"/>
    <w:rsid w:val="00CD244F"/>
    <w:rsid w:val="00CD38E4"/>
    <w:rsid w:val="00CD51C2"/>
    <w:rsid w:val="00CD554D"/>
    <w:rsid w:val="00CD5B5B"/>
    <w:rsid w:val="00CD614C"/>
    <w:rsid w:val="00CD6C0B"/>
    <w:rsid w:val="00CD74E5"/>
    <w:rsid w:val="00CE099B"/>
    <w:rsid w:val="00CE1D0F"/>
    <w:rsid w:val="00CE1DFA"/>
    <w:rsid w:val="00CE2580"/>
    <w:rsid w:val="00CE2BFB"/>
    <w:rsid w:val="00CE32E0"/>
    <w:rsid w:val="00CE379F"/>
    <w:rsid w:val="00CE3BFD"/>
    <w:rsid w:val="00CE40FB"/>
    <w:rsid w:val="00CE419C"/>
    <w:rsid w:val="00CE44D5"/>
    <w:rsid w:val="00CE5292"/>
    <w:rsid w:val="00CE5308"/>
    <w:rsid w:val="00CE6D2A"/>
    <w:rsid w:val="00CE6F76"/>
    <w:rsid w:val="00CE7704"/>
    <w:rsid w:val="00CE7B8F"/>
    <w:rsid w:val="00CF0D0B"/>
    <w:rsid w:val="00CF14E2"/>
    <w:rsid w:val="00CF2A31"/>
    <w:rsid w:val="00CF3228"/>
    <w:rsid w:val="00CF46D9"/>
    <w:rsid w:val="00CF4FF8"/>
    <w:rsid w:val="00CF59A9"/>
    <w:rsid w:val="00CF734F"/>
    <w:rsid w:val="00CF7C45"/>
    <w:rsid w:val="00D00BBC"/>
    <w:rsid w:val="00D024FD"/>
    <w:rsid w:val="00D025E4"/>
    <w:rsid w:val="00D026E5"/>
    <w:rsid w:val="00D02969"/>
    <w:rsid w:val="00D037AD"/>
    <w:rsid w:val="00D03AFB"/>
    <w:rsid w:val="00D043B4"/>
    <w:rsid w:val="00D055BC"/>
    <w:rsid w:val="00D059DB"/>
    <w:rsid w:val="00D05DF8"/>
    <w:rsid w:val="00D06274"/>
    <w:rsid w:val="00D06CFE"/>
    <w:rsid w:val="00D0769E"/>
    <w:rsid w:val="00D104DE"/>
    <w:rsid w:val="00D1120E"/>
    <w:rsid w:val="00D11373"/>
    <w:rsid w:val="00D11CF5"/>
    <w:rsid w:val="00D11ED3"/>
    <w:rsid w:val="00D120CC"/>
    <w:rsid w:val="00D12117"/>
    <w:rsid w:val="00D12187"/>
    <w:rsid w:val="00D127C7"/>
    <w:rsid w:val="00D131EE"/>
    <w:rsid w:val="00D137EF"/>
    <w:rsid w:val="00D1439C"/>
    <w:rsid w:val="00D14E26"/>
    <w:rsid w:val="00D164CB"/>
    <w:rsid w:val="00D1717E"/>
    <w:rsid w:val="00D17500"/>
    <w:rsid w:val="00D17B81"/>
    <w:rsid w:val="00D2026C"/>
    <w:rsid w:val="00D20AFE"/>
    <w:rsid w:val="00D217CE"/>
    <w:rsid w:val="00D222C1"/>
    <w:rsid w:val="00D22B0A"/>
    <w:rsid w:val="00D233D2"/>
    <w:rsid w:val="00D27105"/>
    <w:rsid w:val="00D309D3"/>
    <w:rsid w:val="00D31833"/>
    <w:rsid w:val="00D31CCB"/>
    <w:rsid w:val="00D322D9"/>
    <w:rsid w:val="00D32915"/>
    <w:rsid w:val="00D32B0A"/>
    <w:rsid w:val="00D33EFA"/>
    <w:rsid w:val="00D34A78"/>
    <w:rsid w:val="00D35EC0"/>
    <w:rsid w:val="00D36562"/>
    <w:rsid w:val="00D3687D"/>
    <w:rsid w:val="00D36D03"/>
    <w:rsid w:val="00D374B5"/>
    <w:rsid w:val="00D374DD"/>
    <w:rsid w:val="00D37723"/>
    <w:rsid w:val="00D37C72"/>
    <w:rsid w:val="00D402A0"/>
    <w:rsid w:val="00D40C18"/>
    <w:rsid w:val="00D41257"/>
    <w:rsid w:val="00D416DC"/>
    <w:rsid w:val="00D438D9"/>
    <w:rsid w:val="00D44DAF"/>
    <w:rsid w:val="00D45233"/>
    <w:rsid w:val="00D45B42"/>
    <w:rsid w:val="00D466C6"/>
    <w:rsid w:val="00D46A78"/>
    <w:rsid w:val="00D46E41"/>
    <w:rsid w:val="00D478DB"/>
    <w:rsid w:val="00D47B8C"/>
    <w:rsid w:val="00D47C48"/>
    <w:rsid w:val="00D5096F"/>
    <w:rsid w:val="00D51877"/>
    <w:rsid w:val="00D51EC1"/>
    <w:rsid w:val="00D51EF2"/>
    <w:rsid w:val="00D529AF"/>
    <w:rsid w:val="00D537A2"/>
    <w:rsid w:val="00D53F8A"/>
    <w:rsid w:val="00D53FF9"/>
    <w:rsid w:val="00D54466"/>
    <w:rsid w:val="00D54982"/>
    <w:rsid w:val="00D554C4"/>
    <w:rsid w:val="00D558A4"/>
    <w:rsid w:val="00D56950"/>
    <w:rsid w:val="00D56A34"/>
    <w:rsid w:val="00D57A49"/>
    <w:rsid w:val="00D60E97"/>
    <w:rsid w:val="00D61CF1"/>
    <w:rsid w:val="00D61D33"/>
    <w:rsid w:val="00D62F8A"/>
    <w:rsid w:val="00D63CAF"/>
    <w:rsid w:val="00D63F3D"/>
    <w:rsid w:val="00D64D13"/>
    <w:rsid w:val="00D65AD7"/>
    <w:rsid w:val="00D667D5"/>
    <w:rsid w:val="00D6710F"/>
    <w:rsid w:val="00D67154"/>
    <w:rsid w:val="00D67FF1"/>
    <w:rsid w:val="00D704C5"/>
    <w:rsid w:val="00D705F2"/>
    <w:rsid w:val="00D70A4E"/>
    <w:rsid w:val="00D71639"/>
    <w:rsid w:val="00D71E01"/>
    <w:rsid w:val="00D722F8"/>
    <w:rsid w:val="00D74319"/>
    <w:rsid w:val="00D7587C"/>
    <w:rsid w:val="00D75A51"/>
    <w:rsid w:val="00D75DD4"/>
    <w:rsid w:val="00D76379"/>
    <w:rsid w:val="00D803D9"/>
    <w:rsid w:val="00D8085D"/>
    <w:rsid w:val="00D80FC9"/>
    <w:rsid w:val="00D813E4"/>
    <w:rsid w:val="00D81697"/>
    <w:rsid w:val="00D81CD4"/>
    <w:rsid w:val="00D827CA"/>
    <w:rsid w:val="00D82DD3"/>
    <w:rsid w:val="00D832EA"/>
    <w:rsid w:val="00D842A5"/>
    <w:rsid w:val="00D84FAD"/>
    <w:rsid w:val="00D856CD"/>
    <w:rsid w:val="00D85EB9"/>
    <w:rsid w:val="00D8684D"/>
    <w:rsid w:val="00D8776A"/>
    <w:rsid w:val="00D87A6D"/>
    <w:rsid w:val="00D90AB6"/>
    <w:rsid w:val="00D90D80"/>
    <w:rsid w:val="00D91008"/>
    <w:rsid w:val="00D91AE1"/>
    <w:rsid w:val="00D91D71"/>
    <w:rsid w:val="00D92394"/>
    <w:rsid w:val="00D92CDB"/>
    <w:rsid w:val="00D93062"/>
    <w:rsid w:val="00D93B41"/>
    <w:rsid w:val="00D94210"/>
    <w:rsid w:val="00D94B98"/>
    <w:rsid w:val="00D954EA"/>
    <w:rsid w:val="00D95832"/>
    <w:rsid w:val="00D9612E"/>
    <w:rsid w:val="00D97141"/>
    <w:rsid w:val="00DA014E"/>
    <w:rsid w:val="00DA01F3"/>
    <w:rsid w:val="00DA0ED7"/>
    <w:rsid w:val="00DA1121"/>
    <w:rsid w:val="00DA142E"/>
    <w:rsid w:val="00DA173E"/>
    <w:rsid w:val="00DA3E5B"/>
    <w:rsid w:val="00DA4C9E"/>
    <w:rsid w:val="00DA5490"/>
    <w:rsid w:val="00DA563B"/>
    <w:rsid w:val="00DA5CE1"/>
    <w:rsid w:val="00DA5D62"/>
    <w:rsid w:val="00DA6870"/>
    <w:rsid w:val="00DA6DD5"/>
    <w:rsid w:val="00DA6FA1"/>
    <w:rsid w:val="00DA7B45"/>
    <w:rsid w:val="00DA7D9B"/>
    <w:rsid w:val="00DB0068"/>
    <w:rsid w:val="00DB02E1"/>
    <w:rsid w:val="00DB2094"/>
    <w:rsid w:val="00DB37BA"/>
    <w:rsid w:val="00DB4428"/>
    <w:rsid w:val="00DB4826"/>
    <w:rsid w:val="00DB4A2A"/>
    <w:rsid w:val="00DB4C6F"/>
    <w:rsid w:val="00DB54BE"/>
    <w:rsid w:val="00DB65E0"/>
    <w:rsid w:val="00DB69E6"/>
    <w:rsid w:val="00DC039B"/>
    <w:rsid w:val="00DC1AC3"/>
    <w:rsid w:val="00DC1D2C"/>
    <w:rsid w:val="00DC2AB8"/>
    <w:rsid w:val="00DC4040"/>
    <w:rsid w:val="00DC40E0"/>
    <w:rsid w:val="00DC47B9"/>
    <w:rsid w:val="00DC5613"/>
    <w:rsid w:val="00DC5F19"/>
    <w:rsid w:val="00DC5FE9"/>
    <w:rsid w:val="00DD03E9"/>
    <w:rsid w:val="00DD0E2F"/>
    <w:rsid w:val="00DD138B"/>
    <w:rsid w:val="00DD1B7F"/>
    <w:rsid w:val="00DD3C97"/>
    <w:rsid w:val="00DD5441"/>
    <w:rsid w:val="00DD54C1"/>
    <w:rsid w:val="00DD59C6"/>
    <w:rsid w:val="00DD6990"/>
    <w:rsid w:val="00DE0072"/>
    <w:rsid w:val="00DE065C"/>
    <w:rsid w:val="00DE10D8"/>
    <w:rsid w:val="00DE187B"/>
    <w:rsid w:val="00DE1C7F"/>
    <w:rsid w:val="00DE1CF2"/>
    <w:rsid w:val="00DE3B89"/>
    <w:rsid w:val="00DE4531"/>
    <w:rsid w:val="00DE467B"/>
    <w:rsid w:val="00DE48DF"/>
    <w:rsid w:val="00DE4B31"/>
    <w:rsid w:val="00DE551F"/>
    <w:rsid w:val="00DE593B"/>
    <w:rsid w:val="00DE6D41"/>
    <w:rsid w:val="00DE6ED8"/>
    <w:rsid w:val="00DE71AA"/>
    <w:rsid w:val="00DF0AF5"/>
    <w:rsid w:val="00DF0C4B"/>
    <w:rsid w:val="00DF0DED"/>
    <w:rsid w:val="00DF20F8"/>
    <w:rsid w:val="00DF2B0A"/>
    <w:rsid w:val="00DF2B85"/>
    <w:rsid w:val="00DF2F09"/>
    <w:rsid w:val="00DF35A2"/>
    <w:rsid w:val="00DF36C9"/>
    <w:rsid w:val="00DF40DA"/>
    <w:rsid w:val="00DF42AE"/>
    <w:rsid w:val="00DF5313"/>
    <w:rsid w:val="00DF58A8"/>
    <w:rsid w:val="00DF5973"/>
    <w:rsid w:val="00DF6439"/>
    <w:rsid w:val="00DF6900"/>
    <w:rsid w:val="00DF6BAB"/>
    <w:rsid w:val="00DF7622"/>
    <w:rsid w:val="00DF7907"/>
    <w:rsid w:val="00DF7A06"/>
    <w:rsid w:val="00E0001E"/>
    <w:rsid w:val="00E02298"/>
    <w:rsid w:val="00E025B2"/>
    <w:rsid w:val="00E045F7"/>
    <w:rsid w:val="00E04B89"/>
    <w:rsid w:val="00E057AA"/>
    <w:rsid w:val="00E06508"/>
    <w:rsid w:val="00E06844"/>
    <w:rsid w:val="00E07BD2"/>
    <w:rsid w:val="00E07DC2"/>
    <w:rsid w:val="00E105A2"/>
    <w:rsid w:val="00E10B02"/>
    <w:rsid w:val="00E10B9A"/>
    <w:rsid w:val="00E110CE"/>
    <w:rsid w:val="00E1199E"/>
    <w:rsid w:val="00E11CC3"/>
    <w:rsid w:val="00E12217"/>
    <w:rsid w:val="00E12495"/>
    <w:rsid w:val="00E13C13"/>
    <w:rsid w:val="00E14152"/>
    <w:rsid w:val="00E1429A"/>
    <w:rsid w:val="00E143A2"/>
    <w:rsid w:val="00E154A3"/>
    <w:rsid w:val="00E154EA"/>
    <w:rsid w:val="00E16B85"/>
    <w:rsid w:val="00E171B8"/>
    <w:rsid w:val="00E176B0"/>
    <w:rsid w:val="00E2104A"/>
    <w:rsid w:val="00E23B7F"/>
    <w:rsid w:val="00E2428B"/>
    <w:rsid w:val="00E24399"/>
    <w:rsid w:val="00E24633"/>
    <w:rsid w:val="00E2508E"/>
    <w:rsid w:val="00E2562E"/>
    <w:rsid w:val="00E258E7"/>
    <w:rsid w:val="00E25BB5"/>
    <w:rsid w:val="00E26845"/>
    <w:rsid w:val="00E2709A"/>
    <w:rsid w:val="00E30105"/>
    <w:rsid w:val="00E30107"/>
    <w:rsid w:val="00E304A7"/>
    <w:rsid w:val="00E3154A"/>
    <w:rsid w:val="00E315B1"/>
    <w:rsid w:val="00E31E7F"/>
    <w:rsid w:val="00E32774"/>
    <w:rsid w:val="00E33FBE"/>
    <w:rsid w:val="00E34698"/>
    <w:rsid w:val="00E36400"/>
    <w:rsid w:val="00E36D01"/>
    <w:rsid w:val="00E37EC3"/>
    <w:rsid w:val="00E40584"/>
    <w:rsid w:val="00E4355E"/>
    <w:rsid w:val="00E43970"/>
    <w:rsid w:val="00E43C68"/>
    <w:rsid w:val="00E448AA"/>
    <w:rsid w:val="00E448F7"/>
    <w:rsid w:val="00E44A9B"/>
    <w:rsid w:val="00E44CD2"/>
    <w:rsid w:val="00E44FFD"/>
    <w:rsid w:val="00E45C08"/>
    <w:rsid w:val="00E46085"/>
    <w:rsid w:val="00E463AF"/>
    <w:rsid w:val="00E46672"/>
    <w:rsid w:val="00E470BA"/>
    <w:rsid w:val="00E474A1"/>
    <w:rsid w:val="00E47609"/>
    <w:rsid w:val="00E47BC7"/>
    <w:rsid w:val="00E5023E"/>
    <w:rsid w:val="00E519F9"/>
    <w:rsid w:val="00E53B2B"/>
    <w:rsid w:val="00E54146"/>
    <w:rsid w:val="00E54153"/>
    <w:rsid w:val="00E55A6C"/>
    <w:rsid w:val="00E55C5F"/>
    <w:rsid w:val="00E57027"/>
    <w:rsid w:val="00E602B2"/>
    <w:rsid w:val="00E609C6"/>
    <w:rsid w:val="00E616C9"/>
    <w:rsid w:val="00E6204E"/>
    <w:rsid w:val="00E622ED"/>
    <w:rsid w:val="00E62CE4"/>
    <w:rsid w:val="00E6487C"/>
    <w:rsid w:val="00E648C5"/>
    <w:rsid w:val="00E64F3B"/>
    <w:rsid w:val="00E65921"/>
    <w:rsid w:val="00E661E6"/>
    <w:rsid w:val="00E674E3"/>
    <w:rsid w:val="00E67E25"/>
    <w:rsid w:val="00E70204"/>
    <w:rsid w:val="00E7086B"/>
    <w:rsid w:val="00E71089"/>
    <w:rsid w:val="00E71544"/>
    <w:rsid w:val="00E739CC"/>
    <w:rsid w:val="00E74366"/>
    <w:rsid w:val="00E744F8"/>
    <w:rsid w:val="00E74892"/>
    <w:rsid w:val="00E74D56"/>
    <w:rsid w:val="00E763D6"/>
    <w:rsid w:val="00E772FF"/>
    <w:rsid w:val="00E80211"/>
    <w:rsid w:val="00E81818"/>
    <w:rsid w:val="00E81C6F"/>
    <w:rsid w:val="00E82485"/>
    <w:rsid w:val="00E82614"/>
    <w:rsid w:val="00E83722"/>
    <w:rsid w:val="00E83F03"/>
    <w:rsid w:val="00E83F05"/>
    <w:rsid w:val="00E848B0"/>
    <w:rsid w:val="00E857B8"/>
    <w:rsid w:val="00E85F54"/>
    <w:rsid w:val="00E86C0C"/>
    <w:rsid w:val="00E86FCE"/>
    <w:rsid w:val="00E878B9"/>
    <w:rsid w:val="00E90205"/>
    <w:rsid w:val="00E91351"/>
    <w:rsid w:val="00E913CD"/>
    <w:rsid w:val="00E9187A"/>
    <w:rsid w:val="00E91D3C"/>
    <w:rsid w:val="00E948BA"/>
    <w:rsid w:val="00E95625"/>
    <w:rsid w:val="00E96640"/>
    <w:rsid w:val="00E96DC0"/>
    <w:rsid w:val="00E97929"/>
    <w:rsid w:val="00EA1DB8"/>
    <w:rsid w:val="00EA2CD6"/>
    <w:rsid w:val="00EA2DFF"/>
    <w:rsid w:val="00EA2FAF"/>
    <w:rsid w:val="00EA4536"/>
    <w:rsid w:val="00EA45E3"/>
    <w:rsid w:val="00EA4BE9"/>
    <w:rsid w:val="00EA4E59"/>
    <w:rsid w:val="00EA50A2"/>
    <w:rsid w:val="00EA5444"/>
    <w:rsid w:val="00EA5695"/>
    <w:rsid w:val="00EA59BB"/>
    <w:rsid w:val="00EA5DBC"/>
    <w:rsid w:val="00EA612F"/>
    <w:rsid w:val="00EA701B"/>
    <w:rsid w:val="00EB0045"/>
    <w:rsid w:val="00EB0E34"/>
    <w:rsid w:val="00EB1E58"/>
    <w:rsid w:val="00EB28ED"/>
    <w:rsid w:val="00EB3023"/>
    <w:rsid w:val="00EB459C"/>
    <w:rsid w:val="00EB4E7C"/>
    <w:rsid w:val="00EB51E8"/>
    <w:rsid w:val="00EB5E0A"/>
    <w:rsid w:val="00EB6036"/>
    <w:rsid w:val="00EB64A6"/>
    <w:rsid w:val="00EB7459"/>
    <w:rsid w:val="00EB772B"/>
    <w:rsid w:val="00EC0A1C"/>
    <w:rsid w:val="00EC0BAA"/>
    <w:rsid w:val="00EC0EA0"/>
    <w:rsid w:val="00EC11C5"/>
    <w:rsid w:val="00EC1416"/>
    <w:rsid w:val="00EC1ADE"/>
    <w:rsid w:val="00EC2A64"/>
    <w:rsid w:val="00EC2B9C"/>
    <w:rsid w:val="00EC3253"/>
    <w:rsid w:val="00EC327F"/>
    <w:rsid w:val="00EC42A8"/>
    <w:rsid w:val="00EC4AD1"/>
    <w:rsid w:val="00EC4E70"/>
    <w:rsid w:val="00EC5E56"/>
    <w:rsid w:val="00EC5F93"/>
    <w:rsid w:val="00EC6FCC"/>
    <w:rsid w:val="00EC720A"/>
    <w:rsid w:val="00EC77EE"/>
    <w:rsid w:val="00EC7AA1"/>
    <w:rsid w:val="00ED0E45"/>
    <w:rsid w:val="00ED1400"/>
    <w:rsid w:val="00ED1935"/>
    <w:rsid w:val="00ED2AC5"/>
    <w:rsid w:val="00ED335C"/>
    <w:rsid w:val="00ED3401"/>
    <w:rsid w:val="00ED4603"/>
    <w:rsid w:val="00ED501D"/>
    <w:rsid w:val="00ED512F"/>
    <w:rsid w:val="00ED5B17"/>
    <w:rsid w:val="00ED5C28"/>
    <w:rsid w:val="00ED63DC"/>
    <w:rsid w:val="00ED6464"/>
    <w:rsid w:val="00ED7A5D"/>
    <w:rsid w:val="00ED7BEE"/>
    <w:rsid w:val="00EE2802"/>
    <w:rsid w:val="00EE286F"/>
    <w:rsid w:val="00EE2A59"/>
    <w:rsid w:val="00EE2D07"/>
    <w:rsid w:val="00EE315C"/>
    <w:rsid w:val="00EE3959"/>
    <w:rsid w:val="00EE49A8"/>
    <w:rsid w:val="00EE4B54"/>
    <w:rsid w:val="00EE4E69"/>
    <w:rsid w:val="00EE5CFF"/>
    <w:rsid w:val="00EE6453"/>
    <w:rsid w:val="00EE6631"/>
    <w:rsid w:val="00EE6803"/>
    <w:rsid w:val="00EE772C"/>
    <w:rsid w:val="00EF079C"/>
    <w:rsid w:val="00EF08D6"/>
    <w:rsid w:val="00EF172F"/>
    <w:rsid w:val="00EF19D8"/>
    <w:rsid w:val="00EF2A81"/>
    <w:rsid w:val="00EF3856"/>
    <w:rsid w:val="00EF398F"/>
    <w:rsid w:val="00EF4593"/>
    <w:rsid w:val="00EF60C9"/>
    <w:rsid w:val="00EF6BAB"/>
    <w:rsid w:val="00EF7383"/>
    <w:rsid w:val="00EF7438"/>
    <w:rsid w:val="00F0003E"/>
    <w:rsid w:val="00F00B72"/>
    <w:rsid w:val="00F019C0"/>
    <w:rsid w:val="00F01C9B"/>
    <w:rsid w:val="00F02B6C"/>
    <w:rsid w:val="00F02CBC"/>
    <w:rsid w:val="00F03181"/>
    <w:rsid w:val="00F035CF"/>
    <w:rsid w:val="00F03AFB"/>
    <w:rsid w:val="00F03FB8"/>
    <w:rsid w:val="00F046D0"/>
    <w:rsid w:val="00F04C26"/>
    <w:rsid w:val="00F04EFC"/>
    <w:rsid w:val="00F05D82"/>
    <w:rsid w:val="00F05F92"/>
    <w:rsid w:val="00F0636B"/>
    <w:rsid w:val="00F07279"/>
    <w:rsid w:val="00F10633"/>
    <w:rsid w:val="00F10659"/>
    <w:rsid w:val="00F10B7F"/>
    <w:rsid w:val="00F11666"/>
    <w:rsid w:val="00F11777"/>
    <w:rsid w:val="00F117B4"/>
    <w:rsid w:val="00F124DF"/>
    <w:rsid w:val="00F13F13"/>
    <w:rsid w:val="00F14753"/>
    <w:rsid w:val="00F15095"/>
    <w:rsid w:val="00F15648"/>
    <w:rsid w:val="00F163DB"/>
    <w:rsid w:val="00F17373"/>
    <w:rsid w:val="00F20156"/>
    <w:rsid w:val="00F20F04"/>
    <w:rsid w:val="00F215A1"/>
    <w:rsid w:val="00F238AC"/>
    <w:rsid w:val="00F2449B"/>
    <w:rsid w:val="00F256B3"/>
    <w:rsid w:val="00F2570C"/>
    <w:rsid w:val="00F25808"/>
    <w:rsid w:val="00F25B3F"/>
    <w:rsid w:val="00F2606B"/>
    <w:rsid w:val="00F262B6"/>
    <w:rsid w:val="00F26585"/>
    <w:rsid w:val="00F27B43"/>
    <w:rsid w:val="00F30135"/>
    <w:rsid w:val="00F316B2"/>
    <w:rsid w:val="00F320D5"/>
    <w:rsid w:val="00F32AF1"/>
    <w:rsid w:val="00F33129"/>
    <w:rsid w:val="00F3366A"/>
    <w:rsid w:val="00F34A64"/>
    <w:rsid w:val="00F35445"/>
    <w:rsid w:val="00F3553D"/>
    <w:rsid w:val="00F3603B"/>
    <w:rsid w:val="00F36AF5"/>
    <w:rsid w:val="00F36E2E"/>
    <w:rsid w:val="00F3738E"/>
    <w:rsid w:val="00F3793D"/>
    <w:rsid w:val="00F37FEB"/>
    <w:rsid w:val="00F4062E"/>
    <w:rsid w:val="00F409F0"/>
    <w:rsid w:val="00F4141A"/>
    <w:rsid w:val="00F42069"/>
    <w:rsid w:val="00F42270"/>
    <w:rsid w:val="00F424C6"/>
    <w:rsid w:val="00F4398D"/>
    <w:rsid w:val="00F43B99"/>
    <w:rsid w:val="00F43DAA"/>
    <w:rsid w:val="00F443A4"/>
    <w:rsid w:val="00F44F71"/>
    <w:rsid w:val="00F45104"/>
    <w:rsid w:val="00F46053"/>
    <w:rsid w:val="00F47F98"/>
    <w:rsid w:val="00F50874"/>
    <w:rsid w:val="00F512B8"/>
    <w:rsid w:val="00F514EF"/>
    <w:rsid w:val="00F51509"/>
    <w:rsid w:val="00F51DED"/>
    <w:rsid w:val="00F5278F"/>
    <w:rsid w:val="00F528AE"/>
    <w:rsid w:val="00F53074"/>
    <w:rsid w:val="00F532B5"/>
    <w:rsid w:val="00F558E4"/>
    <w:rsid w:val="00F55D40"/>
    <w:rsid w:val="00F560C2"/>
    <w:rsid w:val="00F57027"/>
    <w:rsid w:val="00F57F96"/>
    <w:rsid w:val="00F60953"/>
    <w:rsid w:val="00F621F4"/>
    <w:rsid w:val="00F62472"/>
    <w:rsid w:val="00F63A48"/>
    <w:rsid w:val="00F659BD"/>
    <w:rsid w:val="00F65A99"/>
    <w:rsid w:val="00F65F9B"/>
    <w:rsid w:val="00F66028"/>
    <w:rsid w:val="00F666A3"/>
    <w:rsid w:val="00F66C55"/>
    <w:rsid w:val="00F67926"/>
    <w:rsid w:val="00F67BC7"/>
    <w:rsid w:val="00F700B4"/>
    <w:rsid w:val="00F71497"/>
    <w:rsid w:val="00F71BE6"/>
    <w:rsid w:val="00F72325"/>
    <w:rsid w:val="00F732CA"/>
    <w:rsid w:val="00F7505B"/>
    <w:rsid w:val="00F758F9"/>
    <w:rsid w:val="00F75B75"/>
    <w:rsid w:val="00F75BB6"/>
    <w:rsid w:val="00F76328"/>
    <w:rsid w:val="00F76F43"/>
    <w:rsid w:val="00F772E4"/>
    <w:rsid w:val="00F7753E"/>
    <w:rsid w:val="00F80F8A"/>
    <w:rsid w:val="00F817FA"/>
    <w:rsid w:val="00F8193A"/>
    <w:rsid w:val="00F81F09"/>
    <w:rsid w:val="00F82498"/>
    <w:rsid w:val="00F82B61"/>
    <w:rsid w:val="00F82BC1"/>
    <w:rsid w:val="00F82D2D"/>
    <w:rsid w:val="00F82EEB"/>
    <w:rsid w:val="00F83363"/>
    <w:rsid w:val="00F83497"/>
    <w:rsid w:val="00F836D8"/>
    <w:rsid w:val="00F85A12"/>
    <w:rsid w:val="00F85A1D"/>
    <w:rsid w:val="00F85A73"/>
    <w:rsid w:val="00F8694F"/>
    <w:rsid w:val="00F86F4F"/>
    <w:rsid w:val="00F918D5"/>
    <w:rsid w:val="00F92AA6"/>
    <w:rsid w:val="00F9488B"/>
    <w:rsid w:val="00F94966"/>
    <w:rsid w:val="00F95521"/>
    <w:rsid w:val="00F95562"/>
    <w:rsid w:val="00F979EB"/>
    <w:rsid w:val="00F97ED5"/>
    <w:rsid w:val="00FA149A"/>
    <w:rsid w:val="00FA1709"/>
    <w:rsid w:val="00FA1A4A"/>
    <w:rsid w:val="00FA1C17"/>
    <w:rsid w:val="00FA21E5"/>
    <w:rsid w:val="00FA297B"/>
    <w:rsid w:val="00FA32B7"/>
    <w:rsid w:val="00FA5233"/>
    <w:rsid w:val="00FA5F2F"/>
    <w:rsid w:val="00FA619D"/>
    <w:rsid w:val="00FA7A27"/>
    <w:rsid w:val="00FA7C5A"/>
    <w:rsid w:val="00FB083B"/>
    <w:rsid w:val="00FB0CBD"/>
    <w:rsid w:val="00FB182E"/>
    <w:rsid w:val="00FB1AC0"/>
    <w:rsid w:val="00FB2016"/>
    <w:rsid w:val="00FB242F"/>
    <w:rsid w:val="00FB2F04"/>
    <w:rsid w:val="00FB303F"/>
    <w:rsid w:val="00FB317F"/>
    <w:rsid w:val="00FB3640"/>
    <w:rsid w:val="00FB373C"/>
    <w:rsid w:val="00FB527B"/>
    <w:rsid w:val="00FB5450"/>
    <w:rsid w:val="00FB58E3"/>
    <w:rsid w:val="00FB5EC7"/>
    <w:rsid w:val="00FB6889"/>
    <w:rsid w:val="00FB6F2A"/>
    <w:rsid w:val="00FB7BB1"/>
    <w:rsid w:val="00FB7F74"/>
    <w:rsid w:val="00FC0D21"/>
    <w:rsid w:val="00FC0EDF"/>
    <w:rsid w:val="00FC113B"/>
    <w:rsid w:val="00FC1514"/>
    <w:rsid w:val="00FC15C3"/>
    <w:rsid w:val="00FC1EC3"/>
    <w:rsid w:val="00FC2005"/>
    <w:rsid w:val="00FC3D63"/>
    <w:rsid w:val="00FC3EA9"/>
    <w:rsid w:val="00FC40AA"/>
    <w:rsid w:val="00FC40CA"/>
    <w:rsid w:val="00FC4523"/>
    <w:rsid w:val="00FC4884"/>
    <w:rsid w:val="00FC5825"/>
    <w:rsid w:val="00FC58BD"/>
    <w:rsid w:val="00FC66D1"/>
    <w:rsid w:val="00FC7EB8"/>
    <w:rsid w:val="00FD04F7"/>
    <w:rsid w:val="00FD13D3"/>
    <w:rsid w:val="00FD1EA7"/>
    <w:rsid w:val="00FD314A"/>
    <w:rsid w:val="00FD32B3"/>
    <w:rsid w:val="00FD3A5C"/>
    <w:rsid w:val="00FD4887"/>
    <w:rsid w:val="00FD4EE3"/>
    <w:rsid w:val="00FD51D7"/>
    <w:rsid w:val="00FD5CB9"/>
    <w:rsid w:val="00FD66D0"/>
    <w:rsid w:val="00FD71B9"/>
    <w:rsid w:val="00FD7A23"/>
    <w:rsid w:val="00FD7F81"/>
    <w:rsid w:val="00FE0717"/>
    <w:rsid w:val="00FE0B74"/>
    <w:rsid w:val="00FE16F9"/>
    <w:rsid w:val="00FE208F"/>
    <w:rsid w:val="00FE2098"/>
    <w:rsid w:val="00FE34A3"/>
    <w:rsid w:val="00FE4159"/>
    <w:rsid w:val="00FE4CF1"/>
    <w:rsid w:val="00FE4D31"/>
    <w:rsid w:val="00FE5267"/>
    <w:rsid w:val="00FE5773"/>
    <w:rsid w:val="00FE57BA"/>
    <w:rsid w:val="00FE5DCF"/>
    <w:rsid w:val="00FE5FAD"/>
    <w:rsid w:val="00FE7D27"/>
    <w:rsid w:val="00FF05A3"/>
    <w:rsid w:val="00FF0EEF"/>
    <w:rsid w:val="00FF241C"/>
    <w:rsid w:val="00FF321A"/>
    <w:rsid w:val="00FF33EB"/>
    <w:rsid w:val="00FF38AA"/>
    <w:rsid w:val="00FF42C2"/>
    <w:rsid w:val="00FF4355"/>
    <w:rsid w:val="00FF4E0D"/>
    <w:rsid w:val="00FF59FF"/>
    <w:rsid w:val="00FF6637"/>
    <w:rsid w:val="00FF6A72"/>
    <w:rsid w:val="00FF6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F3E"/>
    <w:rPr>
      <w:rFonts w:ascii="Pragmatica" w:eastAsia="Times New Roman" w:hAnsi="Pragmatica"/>
      <w:b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816349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" w:eastAsia="Calibri" w:hAnsi="Times New Roman"/>
      <w:b w:val="0"/>
      <w:sz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13F3E"/>
    <w:pPr>
      <w:keepNext/>
      <w:spacing w:before="240" w:after="60"/>
      <w:outlineLvl w:val="1"/>
    </w:pPr>
    <w:rPr>
      <w:rFonts w:ascii="Arial" w:hAnsi="Arial" w:cs="Arial"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80DA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13F3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7A52E3"/>
    <w:rPr>
      <w:rFonts w:ascii="Times New Roman" w:hAnsi="Times New Roman" w:cs="Times New Roman"/>
      <w:sz w:val="22"/>
      <w:szCs w:val="22"/>
      <w:lang w:val="ru-RU" w:eastAsia="en-US" w:bidi="ar-SA"/>
    </w:rPr>
  </w:style>
  <w:style w:type="paragraph" w:styleId="NoSpacing">
    <w:name w:val="No Spacing"/>
    <w:link w:val="NoSpacingChar"/>
    <w:uiPriority w:val="99"/>
    <w:qFormat/>
    <w:rsid w:val="007A52E3"/>
    <w:rPr>
      <w:rFonts w:ascii="Times New Roman" w:eastAsia="Times New Roman" w:hAnsi="Times New Roman"/>
      <w:lang w:eastAsia="en-US"/>
    </w:rPr>
  </w:style>
  <w:style w:type="paragraph" w:styleId="BodyText2">
    <w:name w:val="Body Text 2"/>
    <w:basedOn w:val="Normal"/>
    <w:link w:val="BodyText2Char"/>
    <w:uiPriority w:val="99"/>
    <w:rsid w:val="00113F3E"/>
    <w:pPr>
      <w:jc w:val="both"/>
    </w:pPr>
    <w:rPr>
      <w:rFonts w:ascii="Times New Roman" w:hAnsi="Times New Roman"/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13F3E"/>
    <w:rPr>
      <w:rFonts w:ascii="Times New Roman" w:hAnsi="Times New Roman" w:cs="Times New Roman"/>
      <w:b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378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78A7"/>
    <w:rPr>
      <w:rFonts w:ascii="Tahoma" w:hAnsi="Tahoma" w:cs="Tahoma"/>
      <w:b/>
      <w:sz w:val="16"/>
      <w:szCs w:val="16"/>
      <w:lang w:eastAsia="ru-RU"/>
    </w:rPr>
  </w:style>
  <w:style w:type="paragraph" w:styleId="BodyText">
    <w:name w:val="Body Text"/>
    <w:aliases w:val="Знак Знак,Знак"/>
    <w:basedOn w:val="Normal"/>
    <w:link w:val="BodyTextChar"/>
    <w:uiPriority w:val="99"/>
    <w:rsid w:val="00341C48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Calibri" w:hAnsi="Verdana" w:cs="Arial"/>
      <w:b w:val="0"/>
      <w:lang w:val="en-US" w:eastAsia="en-US"/>
    </w:rPr>
  </w:style>
  <w:style w:type="character" w:customStyle="1" w:styleId="BodyTextChar">
    <w:name w:val="Body Text Char"/>
    <w:aliases w:val="Знак Знак Char,Знак Char"/>
    <w:basedOn w:val="DefaultParagraphFont"/>
    <w:link w:val="BodyText"/>
    <w:uiPriority w:val="99"/>
    <w:locked/>
    <w:rsid w:val="00A77669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3278DF"/>
    <w:pPr>
      <w:jc w:val="center"/>
    </w:pPr>
    <w:rPr>
      <w:rFonts w:ascii="Times New Roman" w:hAnsi="Times New Roman"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3278D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C87079"/>
    <w:pPr>
      <w:spacing w:after="120"/>
    </w:pPr>
    <w:rPr>
      <w:rFonts w:ascii="Times New Roman" w:hAnsi="Times New Roman"/>
      <w:b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87079"/>
    <w:rPr>
      <w:rFonts w:ascii="Times New Roman" w:hAnsi="Times New Roman" w:cs="Times New Roman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A5142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E071C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A33813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C27A2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27A2A"/>
    <w:rPr>
      <w:rFonts w:ascii="Pragmatica" w:hAnsi="Pragmatica" w:cs="Times New Roman"/>
      <w:b/>
      <w:sz w:val="20"/>
      <w:szCs w:val="20"/>
      <w:lang w:eastAsia="ru-RU"/>
    </w:rPr>
  </w:style>
  <w:style w:type="table" w:styleId="MediumList1">
    <w:name w:val="Medium List 1"/>
    <w:basedOn w:val="TableNormal"/>
    <w:uiPriority w:val="99"/>
    <w:rsid w:val="00F836D8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0C0C0"/>
      </w:tcPr>
    </w:tblStylePr>
  </w:style>
  <w:style w:type="table" w:styleId="LightGrid">
    <w:name w:val="Light Grid"/>
    <w:basedOn w:val="TableNormal"/>
    <w:uiPriority w:val="99"/>
    <w:rsid w:val="00067F1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Shading">
    <w:name w:val="Light Shading"/>
    <w:basedOn w:val="TableNormal"/>
    <w:uiPriority w:val="99"/>
    <w:rsid w:val="00067F1C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ediumGrid2-Accent2">
    <w:name w:val="Medium Grid 2 Accent 2"/>
    <w:basedOn w:val="TableNormal"/>
    <w:uiPriority w:val="99"/>
    <w:rsid w:val="00067F1C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color w:val="000000"/>
      </w:rPr>
      <w:tblPr/>
      <w:tcPr>
        <w:shd w:val="clear" w:color="auto" w:fill="F8EDED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paragraph" w:styleId="BodyTextIndent2">
    <w:name w:val="Body Text Indent 2"/>
    <w:basedOn w:val="Normal"/>
    <w:link w:val="BodyTextIndent2Char"/>
    <w:uiPriority w:val="99"/>
    <w:semiHidden/>
    <w:rsid w:val="0092442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24422"/>
    <w:rPr>
      <w:rFonts w:ascii="Pragmatica" w:hAnsi="Pragmatica" w:cs="Times New Roman"/>
      <w:b/>
      <w:sz w:val="20"/>
      <w:szCs w:val="20"/>
      <w:lang w:eastAsia="ru-RU"/>
    </w:rPr>
  </w:style>
  <w:style w:type="character" w:styleId="SubtleEmphasis">
    <w:name w:val="Subtle Emphasis"/>
    <w:basedOn w:val="DefaultParagraphFont"/>
    <w:uiPriority w:val="99"/>
    <w:qFormat/>
    <w:rsid w:val="00924422"/>
    <w:rPr>
      <w:rFonts w:cs="Times New Roman"/>
      <w:i/>
      <w:color w:val="808080"/>
    </w:rPr>
  </w:style>
  <w:style w:type="table" w:styleId="LightShading-Accent2">
    <w:name w:val="Light Shading Accent 2"/>
    <w:basedOn w:val="TableNormal"/>
    <w:uiPriority w:val="99"/>
    <w:rsid w:val="000A043D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99"/>
    <w:rsid w:val="000A043D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99"/>
    <w:rsid w:val="000A043D"/>
    <w:rPr>
      <w:color w:val="5F497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MediumShading2-Accent3">
    <w:name w:val="Medium Shading 2 Accent 3"/>
    <w:basedOn w:val="TableNormal"/>
    <w:uiPriority w:val="99"/>
    <w:rsid w:val="00A6352E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4">
    <w:name w:val="Medium List 2 Accent 4"/>
    <w:basedOn w:val="TableNormal"/>
    <w:uiPriority w:val="99"/>
    <w:rsid w:val="00A6352E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paragraph" w:styleId="Caption">
    <w:name w:val="caption"/>
    <w:basedOn w:val="Normal"/>
    <w:next w:val="Normal"/>
    <w:uiPriority w:val="99"/>
    <w:qFormat/>
    <w:rsid w:val="004C250C"/>
    <w:pPr>
      <w:spacing w:after="200"/>
    </w:pPr>
    <w:rPr>
      <w:b w:val="0"/>
      <w:bCs/>
      <w:color w:val="4F81BD"/>
      <w:sz w:val="18"/>
      <w:szCs w:val="18"/>
    </w:rPr>
  </w:style>
  <w:style w:type="paragraph" w:styleId="ListParagraph">
    <w:name w:val="List Paragraph"/>
    <w:basedOn w:val="Normal"/>
    <w:uiPriority w:val="99"/>
    <w:qFormat/>
    <w:rsid w:val="007618A3"/>
    <w:pPr>
      <w:ind w:left="720"/>
      <w:contextualSpacing/>
    </w:pPr>
  </w:style>
  <w:style w:type="table" w:styleId="MediumGrid1">
    <w:name w:val="Medium Grid 1"/>
    <w:basedOn w:val="TableNormal"/>
    <w:uiPriority w:val="99"/>
    <w:rsid w:val="000E34D2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MediumShading1-Accent1">
    <w:name w:val="Medium Shading 1 Accent 1"/>
    <w:basedOn w:val="TableNormal"/>
    <w:uiPriority w:val="99"/>
    <w:rsid w:val="000E34D2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ColorfulGrid-Accent3">
    <w:name w:val="Colorful Grid Accent 3"/>
    <w:basedOn w:val="TableNormal"/>
    <w:uiPriority w:val="99"/>
    <w:rsid w:val="000E34D2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rFonts w:cs="Times New Roman"/>
        <w:b/>
        <w:bCs/>
      </w:rPr>
      <w:tblPr/>
      <w:tcPr>
        <w:shd w:val="clear" w:color="auto" w:fill="D6E3BC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D6E3BC"/>
      </w:tcPr>
    </w:tblStylePr>
    <w:tblStylePr w:type="firstCol">
      <w:rPr>
        <w:rFonts w:cs="Times New Roman"/>
        <w:color w:val="FFFFFF"/>
      </w:rPr>
      <w:tblPr/>
      <w:tcPr>
        <w:shd w:val="clear" w:color="auto" w:fill="76923C"/>
      </w:tcPr>
    </w:tblStylePr>
    <w:tblStylePr w:type="lastCol">
      <w:rPr>
        <w:rFonts w:cs="Times New Roman"/>
        <w:color w:val="FFFFFF"/>
      </w:rPr>
      <w:tblPr/>
      <w:tcPr>
        <w:shd w:val="clear" w:color="auto" w:fill="76923C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table" w:styleId="MediumList2-Accent3">
    <w:name w:val="Medium List 2 Accent 3"/>
    <w:basedOn w:val="TableNormal"/>
    <w:uiPriority w:val="99"/>
    <w:rsid w:val="00141F7B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paragraph" w:customStyle="1" w:styleId="ConsPlusNormal">
    <w:name w:val="ConsPlusNormal"/>
    <w:uiPriority w:val="99"/>
    <w:rsid w:val="00E710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MediumGrid2-Accent4">
    <w:name w:val="Medium Grid 2 Accent 4"/>
    <w:basedOn w:val="TableNormal"/>
    <w:uiPriority w:val="99"/>
    <w:rsid w:val="00640EF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Times New Roman"/>
        <w:b/>
        <w:bCs/>
        <w:color w:val="000000"/>
      </w:rPr>
      <w:tblPr/>
      <w:tcPr>
        <w:shd w:val="clear" w:color="auto" w:fill="F2EFF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rPr>
        <w:rFonts w:cs="Times New Roman"/>
      </w:rPr>
      <w:tblPr/>
      <w:tcPr>
        <w:shd w:val="clear" w:color="auto" w:fill="BFB1D0"/>
      </w:tcPr>
    </w:tblStylePr>
    <w:tblStylePr w:type="band1Horz">
      <w:rPr>
        <w:rFonts w:cs="Times New Roman"/>
      </w:rPr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LightGrid-Accent4">
    <w:name w:val="Light Grid Accent 4"/>
    <w:basedOn w:val="TableNormal"/>
    <w:uiPriority w:val="99"/>
    <w:rsid w:val="00640EF9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character" w:styleId="Hyperlink">
    <w:name w:val="Hyperlink"/>
    <w:basedOn w:val="DefaultParagraphFont"/>
    <w:uiPriority w:val="99"/>
    <w:semiHidden/>
    <w:rsid w:val="007D56F3"/>
    <w:rPr>
      <w:rFonts w:cs="Times New Roman"/>
      <w:color w:val="0000FF"/>
      <w:u w:val="single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816349"/>
    <w:rPr>
      <w:rFonts w:cs="Times New Roman"/>
      <w:sz w:val="40"/>
      <w:lang w:val="ru-RU" w:eastAsia="ru-RU" w:bidi="ar-SA"/>
    </w:rPr>
  </w:style>
  <w:style w:type="character" w:customStyle="1" w:styleId="HTMLPreformattedChar1">
    <w:name w:val="HTML Preformatted Char1"/>
    <w:uiPriority w:val="99"/>
    <w:locked/>
    <w:rsid w:val="00816349"/>
    <w:rPr>
      <w:rFonts w:ascii="Courier New" w:hAnsi="Courier New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8163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b w:val="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580DAD"/>
    <w:rPr>
      <w:rFonts w:ascii="Courier New" w:hAnsi="Courier New" w:cs="Courier New"/>
      <w:b/>
      <w:sz w:val="20"/>
      <w:szCs w:val="20"/>
    </w:rPr>
  </w:style>
  <w:style w:type="character" w:customStyle="1" w:styleId="HeaderChar1">
    <w:name w:val="Header Char1"/>
    <w:uiPriority w:val="99"/>
    <w:locked/>
    <w:rsid w:val="00816349"/>
    <w:rPr>
      <w:sz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816349"/>
    <w:pPr>
      <w:tabs>
        <w:tab w:val="center" w:pos="4677"/>
        <w:tab w:val="right" w:pos="9355"/>
      </w:tabs>
    </w:pPr>
    <w:rPr>
      <w:rFonts w:ascii="Calibri" w:eastAsia="Calibri" w:hAnsi="Calibri"/>
      <w:b w:val="0"/>
      <w:sz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80DAD"/>
    <w:rPr>
      <w:rFonts w:ascii="Pragmatica" w:hAnsi="Pragmatica" w:cs="Times New Roman"/>
      <w:b/>
      <w:sz w:val="20"/>
      <w:szCs w:val="20"/>
    </w:rPr>
  </w:style>
  <w:style w:type="character" w:customStyle="1" w:styleId="FooterChar1">
    <w:name w:val="Footer Char1"/>
    <w:uiPriority w:val="99"/>
    <w:locked/>
    <w:rsid w:val="00816349"/>
    <w:rPr>
      <w:sz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816349"/>
    <w:pPr>
      <w:tabs>
        <w:tab w:val="center" w:pos="4677"/>
        <w:tab w:val="right" w:pos="9355"/>
      </w:tabs>
    </w:pPr>
    <w:rPr>
      <w:rFonts w:ascii="Calibri" w:eastAsia="Calibri" w:hAnsi="Calibri"/>
      <w:b w:val="0"/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80DAD"/>
    <w:rPr>
      <w:rFonts w:ascii="Pragmatica" w:hAnsi="Pragmatica" w:cs="Times New Roman"/>
      <w:b/>
      <w:sz w:val="20"/>
      <w:szCs w:val="20"/>
    </w:rPr>
  </w:style>
  <w:style w:type="character" w:customStyle="1" w:styleId="3">
    <w:name w:val="Знак Знак3"/>
    <w:basedOn w:val="DefaultParagraphFont"/>
    <w:uiPriority w:val="99"/>
    <w:locked/>
    <w:rsid w:val="00816349"/>
    <w:rPr>
      <w:rFonts w:cs="Times New Roman"/>
      <w:sz w:val="24"/>
      <w:szCs w:val="24"/>
      <w:lang w:val="ru-RU" w:eastAsia="ru-RU" w:bidi="ar-SA"/>
    </w:rPr>
  </w:style>
  <w:style w:type="character" w:customStyle="1" w:styleId="2">
    <w:name w:val="Знак Знак2"/>
    <w:uiPriority w:val="99"/>
    <w:locked/>
    <w:rsid w:val="00816349"/>
    <w:rPr>
      <w:sz w:val="24"/>
      <w:lang w:val="ru-RU" w:eastAsia="ru-RU"/>
    </w:rPr>
  </w:style>
  <w:style w:type="character" w:customStyle="1" w:styleId="1">
    <w:name w:val="Знак Знак1"/>
    <w:uiPriority w:val="99"/>
    <w:locked/>
    <w:rsid w:val="00816349"/>
    <w:rPr>
      <w:b/>
      <w:sz w:val="26"/>
    </w:rPr>
  </w:style>
  <w:style w:type="paragraph" w:customStyle="1" w:styleId="a">
    <w:name w:val="Без интервала"/>
    <w:uiPriority w:val="99"/>
    <w:rsid w:val="00816349"/>
  </w:style>
  <w:style w:type="paragraph" w:customStyle="1" w:styleId="ConsPlusCell">
    <w:name w:val="ConsPlusCell"/>
    <w:uiPriority w:val="99"/>
    <w:rsid w:val="0081634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98">
    <w:name w:val="Font Style98"/>
    <w:uiPriority w:val="99"/>
    <w:rsid w:val="009450C3"/>
    <w:rPr>
      <w:rFonts w:ascii="Times New Roman" w:hAnsi="Times New Roman"/>
      <w:sz w:val="20"/>
    </w:rPr>
  </w:style>
  <w:style w:type="paragraph" w:customStyle="1" w:styleId="Style21">
    <w:name w:val="Style21"/>
    <w:basedOn w:val="Normal"/>
    <w:uiPriority w:val="99"/>
    <w:rsid w:val="009450C3"/>
    <w:pPr>
      <w:widowControl w:val="0"/>
      <w:autoSpaceDE w:val="0"/>
      <w:autoSpaceDN w:val="0"/>
      <w:adjustRightInd w:val="0"/>
      <w:spacing w:line="276" w:lineRule="exact"/>
      <w:ind w:firstLine="202"/>
      <w:jc w:val="both"/>
    </w:pPr>
    <w:rPr>
      <w:rFonts w:ascii="Times New Roman" w:eastAsia="Calibri" w:hAnsi="Times New Roman"/>
      <w:b w:val="0"/>
      <w:sz w:val="24"/>
      <w:szCs w:val="24"/>
    </w:rPr>
  </w:style>
  <w:style w:type="character" w:customStyle="1" w:styleId="a0">
    <w:name w:val="Сильное выделение"/>
    <w:uiPriority w:val="99"/>
    <w:rsid w:val="004E3C46"/>
    <w:rPr>
      <w:b/>
      <w:i/>
      <w:color w:val="4F81BD"/>
    </w:rPr>
  </w:style>
  <w:style w:type="paragraph" w:customStyle="1" w:styleId="10">
    <w:name w:val="Абзац списка1"/>
    <w:basedOn w:val="Normal"/>
    <w:uiPriority w:val="99"/>
    <w:rsid w:val="0086416F"/>
    <w:pPr>
      <w:ind w:left="720"/>
    </w:pPr>
    <w:rPr>
      <w:rFonts w:ascii="Times New Roman" w:hAnsi="Times New Roman"/>
      <w:b w:val="0"/>
      <w:sz w:val="24"/>
      <w:szCs w:val="24"/>
    </w:rPr>
  </w:style>
  <w:style w:type="paragraph" w:customStyle="1" w:styleId="ConsPlusTitle">
    <w:name w:val="ConsPlusTitle"/>
    <w:uiPriority w:val="99"/>
    <w:rsid w:val="00B1145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Default">
    <w:name w:val="Default"/>
    <w:uiPriority w:val="99"/>
    <w:rsid w:val="0008490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311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12806</TotalTime>
  <Pages>24</Pages>
  <Words>7295</Words>
  <Characters>-32766</Characters>
  <Application>Microsoft Office Outlook</Application>
  <DocSecurity>0</DocSecurity>
  <Lines>0</Lines>
  <Paragraphs>0</Paragraphs>
  <ScaleCrop>false</ScaleCrop>
  <Company>Curnos™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***</cp:lastModifiedBy>
  <cp:revision>4604</cp:revision>
  <cp:lastPrinted>2018-11-12T01:11:00Z</cp:lastPrinted>
  <dcterms:created xsi:type="dcterms:W3CDTF">2014-10-20T10:45:00Z</dcterms:created>
  <dcterms:modified xsi:type="dcterms:W3CDTF">2018-11-12T01:17:00Z</dcterms:modified>
</cp:coreProperties>
</file>